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1AFB0" w14:textId="621385B5" w:rsidR="00F31FE3" w:rsidRDefault="000303BF" w:rsidP="00731A88">
      <w:pPr>
        <w:rPr>
          <w:b/>
          <w:bCs/>
        </w:rPr>
      </w:pPr>
      <w:r>
        <w:rPr>
          <w:b/>
          <w:bCs/>
        </w:rPr>
        <w:t>Tiende</w:t>
      </w:r>
      <w:r w:rsidRPr="00232BB4">
        <w:rPr>
          <w:b/>
          <w:bCs/>
        </w:rPr>
        <w:t xml:space="preserve"> </w:t>
      </w:r>
      <w:proofErr w:type="spellStart"/>
      <w:r w:rsidR="00F31FE3" w:rsidRPr="00232BB4">
        <w:rPr>
          <w:b/>
          <w:bCs/>
        </w:rPr>
        <w:t>geotaskforce</w:t>
      </w:r>
      <w:proofErr w:type="spellEnd"/>
      <w:r w:rsidR="003B6E9E">
        <w:rPr>
          <w:b/>
          <w:bCs/>
        </w:rPr>
        <w:t xml:space="preserve">, </w:t>
      </w:r>
      <w:r w:rsidR="005A2288">
        <w:rPr>
          <w:b/>
          <w:bCs/>
        </w:rPr>
        <w:t>2</w:t>
      </w:r>
      <w:r w:rsidR="005F5A89">
        <w:rPr>
          <w:b/>
          <w:bCs/>
        </w:rPr>
        <w:t xml:space="preserve"> dec</w:t>
      </w:r>
      <w:r w:rsidR="00C65158">
        <w:rPr>
          <w:b/>
          <w:bCs/>
        </w:rPr>
        <w:t>em</w:t>
      </w:r>
      <w:r w:rsidR="003B6E9E">
        <w:rPr>
          <w:b/>
          <w:bCs/>
        </w:rPr>
        <w:t>ber 2021</w:t>
      </w:r>
    </w:p>
    <w:p w14:paraId="3BE753BA" w14:textId="3AD3AD4E" w:rsidR="00EB1D4E" w:rsidRPr="00232BB4" w:rsidRDefault="00FA2A5D" w:rsidP="00EB1D4E">
      <w:pPr>
        <w:pStyle w:val="Lijstalinea"/>
        <w:numPr>
          <w:ilvl w:val="0"/>
          <w:numId w:val="2"/>
        </w:numPr>
        <w:rPr>
          <w:b/>
          <w:bCs/>
        </w:rPr>
      </w:pPr>
      <w:r>
        <w:rPr>
          <w:b/>
          <w:bCs/>
        </w:rPr>
        <w:t xml:space="preserve">Analyse </w:t>
      </w:r>
      <w:r w:rsidR="00A565F4">
        <w:rPr>
          <w:b/>
          <w:bCs/>
        </w:rPr>
        <w:t>OZON</w:t>
      </w:r>
      <w:r w:rsidR="00EC3B92">
        <w:rPr>
          <w:b/>
          <w:bCs/>
        </w:rPr>
        <w:t xml:space="preserve"> en KOOP</w:t>
      </w:r>
    </w:p>
    <w:p w14:paraId="0A8CF381" w14:textId="568D104F" w:rsidR="003B2A7B" w:rsidRPr="00676174" w:rsidRDefault="003B2A7B" w:rsidP="00712AE3">
      <w:r w:rsidRPr="00676174">
        <w:t>OZON:</w:t>
      </w:r>
    </w:p>
    <w:p w14:paraId="18CA7458" w14:textId="21FD61AC" w:rsidR="005F5A89" w:rsidRPr="00676174" w:rsidRDefault="005F5A89" w:rsidP="00712AE3">
      <w:r w:rsidRPr="00676174">
        <w:t xml:space="preserve">Rivierenland: </w:t>
      </w:r>
      <w:r w:rsidR="00676174" w:rsidRPr="00676174">
        <w:t>nog steeds</w:t>
      </w:r>
      <w:r w:rsidRPr="00676174">
        <w:t xml:space="preserve"> vier </w:t>
      </w:r>
      <w:r w:rsidR="003D2594">
        <w:t>issues die onderhanden zijn om op te lossen</w:t>
      </w:r>
      <w:r w:rsidRPr="00676174">
        <w:t xml:space="preserve">: </w:t>
      </w:r>
    </w:p>
    <w:p w14:paraId="4C49BCEB" w14:textId="1098D310" w:rsidR="00473ED4" w:rsidRPr="00676174" w:rsidRDefault="005F5A89" w:rsidP="00473ED4">
      <w:pPr>
        <w:pStyle w:val="Lijstalinea"/>
        <w:numPr>
          <w:ilvl w:val="0"/>
          <w:numId w:val="17"/>
        </w:numPr>
      </w:pPr>
      <w:r w:rsidRPr="00676174">
        <w:t xml:space="preserve">Viewer </w:t>
      </w:r>
      <w:r w:rsidR="00446023" w:rsidRPr="00676174">
        <w:t xml:space="preserve">van </w:t>
      </w:r>
      <w:r w:rsidRPr="00676174">
        <w:t>2x call naar 1x bevragen</w:t>
      </w:r>
      <w:r w:rsidR="00473ED4" w:rsidRPr="00676174">
        <w:t xml:space="preserve">. Er zijn nu twee </w:t>
      </w:r>
      <w:proofErr w:type="spellStart"/>
      <w:r w:rsidR="00473ED4" w:rsidRPr="00676174">
        <w:t>geoqueries</w:t>
      </w:r>
      <w:proofErr w:type="spellEnd"/>
      <w:r w:rsidR="00473ED4" w:rsidRPr="00676174">
        <w:t xml:space="preserve"> – plan ophalen en PONS ophalen en dat zit in </w:t>
      </w:r>
      <w:r w:rsidR="003D2594">
        <w:t>éé</w:t>
      </w:r>
      <w:r w:rsidR="00473ED4" w:rsidRPr="00676174">
        <w:t xml:space="preserve">n </w:t>
      </w:r>
      <w:proofErr w:type="spellStart"/>
      <w:r w:rsidR="00473ED4" w:rsidRPr="00676174">
        <w:t>request</w:t>
      </w:r>
      <w:proofErr w:type="spellEnd"/>
      <w:r w:rsidR="00473ED4" w:rsidRPr="00676174">
        <w:t xml:space="preserve">. Dit wordt nu als twee </w:t>
      </w:r>
      <w:proofErr w:type="spellStart"/>
      <w:r w:rsidR="00473ED4" w:rsidRPr="00676174">
        <w:t>requests</w:t>
      </w:r>
      <w:proofErr w:type="spellEnd"/>
      <w:r w:rsidR="00473ED4" w:rsidRPr="00676174">
        <w:t xml:space="preserve"> los van elkaar </w:t>
      </w:r>
      <w:r w:rsidR="003D2594">
        <w:t xml:space="preserve">gerealiseerd </w:t>
      </w:r>
      <w:r w:rsidR="00473ED4" w:rsidRPr="00676174">
        <w:t xml:space="preserve">om </w:t>
      </w:r>
      <w:proofErr w:type="spellStart"/>
      <w:r w:rsidR="00473ED4" w:rsidRPr="00676174">
        <w:t>timeouts</w:t>
      </w:r>
      <w:proofErr w:type="spellEnd"/>
      <w:r w:rsidR="00473ED4" w:rsidRPr="00676174">
        <w:t xml:space="preserve"> te voorkomen. </w:t>
      </w:r>
    </w:p>
    <w:p w14:paraId="2D17DDE4" w14:textId="3A6F5CA1" w:rsidR="005F5A89" w:rsidRPr="00676174" w:rsidRDefault="000A6158" w:rsidP="005F5A89">
      <w:pPr>
        <w:pStyle w:val="Lijstalinea"/>
        <w:numPr>
          <w:ilvl w:val="0"/>
          <w:numId w:val="17"/>
        </w:numPr>
      </w:pPr>
      <w:r w:rsidRPr="00676174">
        <w:t xml:space="preserve">In de software van OZON zat de werking van </w:t>
      </w:r>
      <w:r w:rsidR="005F5A89" w:rsidRPr="00676174">
        <w:t xml:space="preserve">PONS in de weg – PONS uitschakelen, op langere termijn </w:t>
      </w:r>
      <w:r w:rsidR="003B2A7B" w:rsidRPr="00676174">
        <w:t xml:space="preserve">bekijken </w:t>
      </w:r>
      <w:r w:rsidR="005F5A89" w:rsidRPr="00676174">
        <w:t xml:space="preserve">hoe </w:t>
      </w:r>
      <w:r w:rsidR="00446023" w:rsidRPr="00676174">
        <w:t>P</w:t>
      </w:r>
      <w:r w:rsidR="005F5A89" w:rsidRPr="00676174">
        <w:t xml:space="preserve">ONS </w:t>
      </w:r>
      <w:r w:rsidR="00BC3F4D" w:rsidRPr="00676174">
        <w:t>efficiënt</w:t>
      </w:r>
      <w:r w:rsidR="005F5A89" w:rsidRPr="00676174">
        <w:t xml:space="preserve"> inz</w:t>
      </w:r>
      <w:r w:rsidR="00446023" w:rsidRPr="00676174">
        <w:t>e</w:t>
      </w:r>
      <w:r w:rsidR="005F5A89" w:rsidRPr="00676174">
        <w:t>tten</w:t>
      </w:r>
      <w:r w:rsidRPr="00676174">
        <w:t xml:space="preserve"> (NB Waterschap heeft geen PONS)</w:t>
      </w:r>
    </w:p>
    <w:p w14:paraId="3E92F433" w14:textId="370121B2" w:rsidR="005F5A89" w:rsidRPr="00676174" w:rsidRDefault="005F5A89" w:rsidP="005F5A89">
      <w:pPr>
        <w:pStyle w:val="Lijstalinea"/>
        <w:numPr>
          <w:ilvl w:val="0"/>
          <w:numId w:val="17"/>
        </w:numPr>
      </w:pPr>
      <w:r w:rsidRPr="00676174">
        <w:t xml:space="preserve">Time out op </w:t>
      </w:r>
      <w:proofErr w:type="spellStart"/>
      <w:r w:rsidRPr="00676174">
        <w:t>queries</w:t>
      </w:r>
      <w:proofErr w:type="spellEnd"/>
      <w:r w:rsidRPr="00676174">
        <w:t xml:space="preserve">, </w:t>
      </w:r>
      <w:proofErr w:type="spellStart"/>
      <w:r w:rsidRPr="00676174">
        <w:t>mn</w:t>
      </w:r>
      <w:proofErr w:type="spellEnd"/>
      <w:r w:rsidRPr="00676174">
        <w:t xml:space="preserve"> </w:t>
      </w:r>
      <w:proofErr w:type="spellStart"/>
      <w:r w:rsidRPr="00676174">
        <w:t>mbt</w:t>
      </w:r>
      <w:proofErr w:type="spellEnd"/>
      <w:r w:rsidRPr="00676174">
        <w:t xml:space="preserve"> synchronisatie met toepasbare regels</w:t>
      </w:r>
      <w:r w:rsidR="003B2A7B" w:rsidRPr="00676174">
        <w:t xml:space="preserve"> </w:t>
      </w:r>
      <w:r w:rsidRPr="00676174">
        <w:t xml:space="preserve"> </w:t>
      </w:r>
      <w:r w:rsidR="00446023" w:rsidRPr="00676174">
        <w:t>- query optimalisatie gedaan</w:t>
      </w:r>
    </w:p>
    <w:p w14:paraId="4779DEF2" w14:textId="3895571B" w:rsidR="005F5A89" w:rsidRPr="00676174" w:rsidRDefault="00446023" w:rsidP="003A790C">
      <w:pPr>
        <w:pStyle w:val="Lijstalinea"/>
        <w:numPr>
          <w:ilvl w:val="0"/>
          <w:numId w:val="17"/>
        </w:numPr>
      </w:pPr>
      <w:r w:rsidRPr="00676174">
        <w:t xml:space="preserve">Samen met Moxio en Rivierenland: wat kan er gedaan worden met aanlevering </w:t>
      </w:r>
      <w:proofErr w:type="spellStart"/>
      <w:r w:rsidRPr="00676174">
        <w:t>multipolygonen</w:t>
      </w:r>
      <w:proofErr w:type="spellEnd"/>
      <w:r w:rsidR="00676174" w:rsidRPr="00676174">
        <w:t xml:space="preserve"> (hierin wordt ook de twee calls naar een meegenomen)</w:t>
      </w:r>
      <w:r w:rsidRPr="00676174">
        <w:t xml:space="preserve">. </w:t>
      </w:r>
    </w:p>
    <w:p w14:paraId="4E00B4A9" w14:textId="127F84A6" w:rsidR="00EC30F0" w:rsidRPr="00676174" w:rsidRDefault="00580210" w:rsidP="00712AE3">
      <w:r w:rsidRPr="00676174">
        <w:t>KOOP</w:t>
      </w:r>
      <w:r w:rsidR="00C61B0C" w:rsidRPr="00676174">
        <w:t>:</w:t>
      </w:r>
    </w:p>
    <w:p w14:paraId="6E902CAE" w14:textId="757EEF05" w:rsidR="00B020F2" w:rsidRDefault="00F13152" w:rsidP="00712AE3">
      <w:pPr>
        <w:rPr>
          <w:color w:val="000000" w:themeColor="text1"/>
        </w:rPr>
      </w:pPr>
      <w:r>
        <w:rPr>
          <w:color w:val="000000" w:themeColor="text1"/>
        </w:rPr>
        <w:t>Roxit k</w:t>
      </w:r>
      <w:r w:rsidR="003D2594">
        <w:rPr>
          <w:color w:val="000000" w:themeColor="text1"/>
        </w:rPr>
        <w:t xml:space="preserve">wam </w:t>
      </w:r>
      <w:r>
        <w:rPr>
          <w:color w:val="000000" w:themeColor="text1"/>
        </w:rPr>
        <w:t>met twee bestanden vorige week en die zijn nog niet door de keten heen</w:t>
      </w:r>
      <w:r w:rsidR="003D2594">
        <w:rPr>
          <w:color w:val="000000" w:themeColor="text1"/>
        </w:rPr>
        <w:t>:</w:t>
      </w:r>
    </w:p>
    <w:p w14:paraId="1D766B88" w14:textId="21A47A72" w:rsidR="00F13152" w:rsidRDefault="00F0308F" w:rsidP="003D2594">
      <w:pPr>
        <w:pStyle w:val="Lijstalinea"/>
        <w:numPr>
          <w:ilvl w:val="0"/>
          <w:numId w:val="18"/>
        </w:numPr>
        <w:rPr>
          <w:color w:val="000000" w:themeColor="text1"/>
        </w:rPr>
      </w:pPr>
      <w:r w:rsidRPr="000303BF">
        <w:rPr>
          <w:color w:val="000000" w:themeColor="text1"/>
        </w:rPr>
        <w:t xml:space="preserve">Grote aanlevering, </w:t>
      </w:r>
      <w:r w:rsidR="00790B49">
        <w:rPr>
          <w:color w:val="000000" w:themeColor="text1"/>
        </w:rPr>
        <w:t>220</w:t>
      </w:r>
      <w:r w:rsidRPr="000303BF">
        <w:rPr>
          <w:color w:val="000000" w:themeColor="text1"/>
        </w:rPr>
        <w:t xml:space="preserve"> mb zip. </w:t>
      </w:r>
      <w:r w:rsidR="00E05474" w:rsidRPr="000303BF">
        <w:rPr>
          <w:color w:val="000000" w:themeColor="text1"/>
        </w:rPr>
        <w:t>Verwijzingen OW en STOP viel mee, maar loopt bij valideren wel in time out door</w:t>
      </w:r>
      <w:r w:rsidR="003D2594">
        <w:rPr>
          <w:color w:val="000000" w:themeColor="text1"/>
        </w:rPr>
        <w:t>dat de software een</w:t>
      </w:r>
      <w:r w:rsidR="00E05474" w:rsidRPr="000303BF">
        <w:rPr>
          <w:color w:val="000000" w:themeColor="text1"/>
        </w:rPr>
        <w:t xml:space="preserve"> omzetting van RD naar ETRS</w:t>
      </w:r>
      <w:r w:rsidR="003D2594">
        <w:rPr>
          <w:color w:val="000000" w:themeColor="text1"/>
        </w:rPr>
        <w:t xml:space="preserve"> doet. Dit is niet nodig zolang het attenderen op </w:t>
      </w:r>
      <w:proofErr w:type="spellStart"/>
      <w:r w:rsidR="003D2594">
        <w:rPr>
          <w:color w:val="000000" w:themeColor="text1"/>
        </w:rPr>
        <w:t>geo</w:t>
      </w:r>
      <w:proofErr w:type="spellEnd"/>
      <w:r w:rsidR="003D2594">
        <w:rPr>
          <w:color w:val="000000" w:themeColor="text1"/>
        </w:rPr>
        <w:t xml:space="preserve"> nog niet is gerealiseerd. De software wordt aangepast. Het attenderen geparkeerd. Uitrol in de 20.6 software</w:t>
      </w:r>
      <w:r w:rsidR="00790B49">
        <w:rPr>
          <w:color w:val="000000" w:themeColor="text1"/>
        </w:rPr>
        <w:t xml:space="preserve"> op </w:t>
      </w:r>
      <w:proofErr w:type="spellStart"/>
      <w:r w:rsidR="00790B49">
        <w:rPr>
          <w:color w:val="000000" w:themeColor="text1"/>
        </w:rPr>
        <w:t>Acc</w:t>
      </w:r>
      <w:proofErr w:type="spellEnd"/>
      <w:r w:rsidR="003D2594">
        <w:rPr>
          <w:color w:val="000000" w:themeColor="text1"/>
        </w:rPr>
        <w:t xml:space="preserve"> komende week</w:t>
      </w:r>
      <w:r w:rsidR="00790B49">
        <w:rPr>
          <w:color w:val="000000" w:themeColor="text1"/>
        </w:rPr>
        <w:t>.</w:t>
      </w:r>
      <w:r w:rsidR="003D2594">
        <w:rPr>
          <w:color w:val="000000" w:themeColor="text1"/>
        </w:rPr>
        <w:t xml:space="preserve"> Dan kan de levering ook door de hele keten worden gehaald</w:t>
      </w:r>
      <w:r w:rsidR="00E05474" w:rsidRPr="000303BF">
        <w:rPr>
          <w:color w:val="000000" w:themeColor="text1"/>
        </w:rPr>
        <w:t xml:space="preserve">, die we nu maar niet meer doen bij KOOP. </w:t>
      </w:r>
      <w:r w:rsidR="00831B88" w:rsidRPr="000303BF">
        <w:rPr>
          <w:color w:val="000000" w:themeColor="text1"/>
        </w:rPr>
        <w:t>Dit leidt to</w:t>
      </w:r>
      <w:r w:rsidR="00ED3D8E" w:rsidRPr="000303BF">
        <w:rPr>
          <w:color w:val="000000" w:themeColor="text1"/>
        </w:rPr>
        <w:t>t</w:t>
      </w:r>
      <w:r w:rsidR="00831B88" w:rsidRPr="000303BF">
        <w:rPr>
          <w:color w:val="000000" w:themeColor="text1"/>
        </w:rPr>
        <w:t xml:space="preserve"> performanceverbetering. </w:t>
      </w:r>
      <w:r w:rsidR="005E3C31" w:rsidRPr="000303BF">
        <w:rPr>
          <w:color w:val="000000" w:themeColor="text1"/>
        </w:rPr>
        <w:t xml:space="preserve">Tot nu toe was aantal locaties het probleem, maar nu is het probleem in de omzetting. </w:t>
      </w:r>
    </w:p>
    <w:p w14:paraId="6266E440" w14:textId="1A4C9EB0" w:rsidR="00790B49" w:rsidRPr="000303BF" w:rsidRDefault="00790B49" w:rsidP="000303BF">
      <w:pPr>
        <w:pStyle w:val="Lijstalinea"/>
        <w:numPr>
          <w:ilvl w:val="0"/>
          <w:numId w:val="18"/>
        </w:numPr>
        <w:rPr>
          <w:color w:val="000000" w:themeColor="text1"/>
        </w:rPr>
      </w:pPr>
      <w:r>
        <w:rPr>
          <w:color w:val="000000" w:themeColor="text1"/>
        </w:rPr>
        <w:t>Een aanlevering van 530 MB is nog in analyse</w:t>
      </w:r>
    </w:p>
    <w:p w14:paraId="35615AF7" w14:textId="761B66EA" w:rsidR="00594F18" w:rsidRDefault="00594F18" w:rsidP="00712AE3">
      <w:pPr>
        <w:rPr>
          <w:color w:val="000000" w:themeColor="text1"/>
        </w:rPr>
      </w:pPr>
      <w:r>
        <w:rPr>
          <w:color w:val="000000" w:themeColor="text1"/>
        </w:rPr>
        <w:t xml:space="preserve">Individuele uitlevering is meer naar bulkverwerking gegaan </w:t>
      </w:r>
      <w:proofErr w:type="spellStart"/>
      <w:r>
        <w:rPr>
          <w:color w:val="000000" w:themeColor="text1"/>
        </w:rPr>
        <w:t>ipv</w:t>
      </w:r>
      <w:proofErr w:type="spellEnd"/>
      <w:r>
        <w:rPr>
          <w:color w:val="000000" w:themeColor="text1"/>
        </w:rPr>
        <w:t xml:space="preserve"> losse verwerkingen. </w:t>
      </w:r>
    </w:p>
    <w:p w14:paraId="14480B48" w14:textId="579FC0B7" w:rsidR="00721E92" w:rsidRDefault="00721E92" w:rsidP="00712AE3">
      <w:pPr>
        <w:rPr>
          <w:color w:val="000000" w:themeColor="text1"/>
        </w:rPr>
      </w:pPr>
      <w:r>
        <w:rPr>
          <w:color w:val="000000" w:themeColor="text1"/>
        </w:rPr>
        <w:t xml:space="preserve">Wellicht kijken naar simulaties, </w:t>
      </w:r>
      <w:r w:rsidR="00E73BA3">
        <w:rPr>
          <w:color w:val="000000" w:themeColor="text1"/>
        </w:rPr>
        <w:t xml:space="preserve">om bestanden te genereren hoe bepaalde constructies voorkomen. </w:t>
      </w:r>
    </w:p>
    <w:p w14:paraId="65829947" w14:textId="3DFA22FC" w:rsidR="00F40FFC" w:rsidRPr="00B020F2" w:rsidRDefault="00F40FFC" w:rsidP="00712AE3">
      <w:pPr>
        <w:rPr>
          <w:color w:val="000000" w:themeColor="text1"/>
        </w:rPr>
      </w:pPr>
      <w:r>
        <w:rPr>
          <w:color w:val="000000" w:themeColor="text1"/>
        </w:rPr>
        <w:t>Rijnland is nog in onderzoek. Er is een hele grote JSON</w:t>
      </w:r>
      <w:r w:rsidR="0076089B">
        <w:rPr>
          <w:color w:val="000000" w:themeColor="text1"/>
        </w:rPr>
        <w:t>, dit moet dus over de lijn kunnen</w:t>
      </w:r>
      <w:r w:rsidR="00790B49">
        <w:rPr>
          <w:color w:val="000000" w:themeColor="text1"/>
        </w:rPr>
        <w:t xml:space="preserve"> tussen Ozon en de LVBB</w:t>
      </w:r>
      <w:r w:rsidR="0076089B">
        <w:rPr>
          <w:color w:val="000000" w:themeColor="text1"/>
        </w:rPr>
        <w:t>. Dit is de lijst met alle geometrieverwijzingen (alle locaties)</w:t>
      </w:r>
      <w:r w:rsidR="006025DF">
        <w:rPr>
          <w:color w:val="000000" w:themeColor="text1"/>
        </w:rPr>
        <w:t xml:space="preserve">. Daarnaast wordt nog bekeken of complexe stappen er uit gehaald kunnen worden. </w:t>
      </w:r>
    </w:p>
    <w:p w14:paraId="0C9545B8" w14:textId="6A564B22" w:rsidR="006D2A7D" w:rsidRPr="002175D0" w:rsidRDefault="006025DF" w:rsidP="00712AE3">
      <w:r w:rsidRPr="002175D0">
        <w:t xml:space="preserve">Notarisapplicatie: </w:t>
      </w:r>
      <w:r w:rsidR="006D2A7D">
        <w:t>wordt nog naar gekeken. Plus publiceren naar cup-systeem</w:t>
      </w:r>
      <w:r w:rsidR="003B22D1">
        <w:t>.</w:t>
      </w:r>
      <w:r w:rsidR="006D2A7D">
        <w:t xml:space="preserve"> </w:t>
      </w:r>
    </w:p>
    <w:p w14:paraId="373F1A2A" w14:textId="7EBABF32" w:rsidR="00861BD3" w:rsidRDefault="00861BD3" w:rsidP="00861BD3">
      <w:pPr>
        <w:pStyle w:val="Lijstalinea"/>
        <w:numPr>
          <w:ilvl w:val="0"/>
          <w:numId w:val="2"/>
        </w:numPr>
        <w:rPr>
          <w:b/>
          <w:bCs/>
        </w:rPr>
      </w:pPr>
      <w:r w:rsidRPr="001D5C44">
        <w:rPr>
          <w:b/>
          <w:bCs/>
        </w:rPr>
        <w:t>Analyse viewer</w:t>
      </w:r>
    </w:p>
    <w:p w14:paraId="2FF4E845" w14:textId="2687927F" w:rsidR="005E5D78" w:rsidRDefault="005E5D78" w:rsidP="005F51F0">
      <w:pPr>
        <w:rPr>
          <w:color w:val="000000" w:themeColor="text1"/>
        </w:rPr>
      </w:pPr>
      <w:r>
        <w:rPr>
          <w:color w:val="000000" w:themeColor="text1"/>
        </w:rPr>
        <w:t xml:space="preserve">Test </w:t>
      </w:r>
      <w:proofErr w:type="spellStart"/>
      <w:r>
        <w:rPr>
          <w:color w:val="000000" w:themeColor="text1"/>
        </w:rPr>
        <w:t>multipolygonen</w:t>
      </w:r>
      <w:proofErr w:type="spellEnd"/>
      <w:r>
        <w:rPr>
          <w:color w:val="000000" w:themeColor="text1"/>
        </w:rPr>
        <w:t xml:space="preserve"> </w:t>
      </w:r>
      <w:r w:rsidR="00123C61">
        <w:rPr>
          <w:color w:val="000000" w:themeColor="text1"/>
        </w:rPr>
        <w:t>nog niet gebeurd</w:t>
      </w:r>
    </w:p>
    <w:p w14:paraId="3A0BDBCB" w14:textId="1BDE29E4" w:rsidR="00123C61" w:rsidRDefault="00123C61" w:rsidP="005F51F0">
      <w:pPr>
        <w:rPr>
          <w:color w:val="000000" w:themeColor="text1"/>
        </w:rPr>
      </w:pPr>
      <w:r>
        <w:rPr>
          <w:color w:val="000000" w:themeColor="text1"/>
        </w:rPr>
        <w:t>Met Rivierenland samen kijken met Moxio wat daar mee zou kunnen</w:t>
      </w:r>
      <w:r w:rsidR="00D420B5">
        <w:rPr>
          <w:color w:val="000000" w:themeColor="text1"/>
        </w:rPr>
        <w:t xml:space="preserve">. </w:t>
      </w:r>
    </w:p>
    <w:p w14:paraId="1420F6AF" w14:textId="36FF2B08" w:rsidR="006A6FFF" w:rsidRDefault="006A6FFF" w:rsidP="005F51F0">
      <w:pPr>
        <w:rPr>
          <w:color w:val="000000" w:themeColor="text1"/>
        </w:rPr>
      </w:pPr>
      <w:r>
        <w:rPr>
          <w:color w:val="000000" w:themeColor="text1"/>
        </w:rPr>
        <w:t xml:space="preserve">Oplossingen </w:t>
      </w:r>
      <w:r w:rsidR="00F8567F">
        <w:rPr>
          <w:color w:val="000000" w:themeColor="text1"/>
        </w:rPr>
        <w:t xml:space="preserve">die worden bedacht moeten eerst worden uitgeleverd </w:t>
      </w:r>
      <w:r w:rsidR="003A69CA">
        <w:rPr>
          <w:color w:val="000000" w:themeColor="text1"/>
        </w:rPr>
        <w:t xml:space="preserve">voordat er iets zichtbaar wordt op de pre. </w:t>
      </w:r>
    </w:p>
    <w:p w14:paraId="2B28BD6F" w14:textId="5CBDDCD9" w:rsidR="00123C61" w:rsidRPr="00B020F2" w:rsidRDefault="00123C61" w:rsidP="005F51F0">
      <w:pPr>
        <w:rPr>
          <w:color w:val="000000" w:themeColor="text1"/>
        </w:rPr>
      </w:pPr>
      <w:r>
        <w:rPr>
          <w:color w:val="000000" w:themeColor="text1"/>
        </w:rPr>
        <w:t xml:space="preserve">Dubbele </w:t>
      </w:r>
      <w:proofErr w:type="spellStart"/>
      <w:r>
        <w:rPr>
          <w:color w:val="000000" w:themeColor="text1"/>
        </w:rPr>
        <w:t>request</w:t>
      </w:r>
      <w:proofErr w:type="spellEnd"/>
      <w:r>
        <w:rPr>
          <w:color w:val="000000" w:themeColor="text1"/>
        </w:rPr>
        <w:t xml:space="preserve">: nog geen nieuws over. </w:t>
      </w:r>
    </w:p>
    <w:p w14:paraId="241DADA7" w14:textId="7F47CF7C" w:rsidR="00284E22" w:rsidRPr="00284E22" w:rsidRDefault="00284E22" w:rsidP="00284E22">
      <w:r w:rsidRPr="00284E22">
        <w:t xml:space="preserve">L en R en Ozon rondom de vectortiling. Gebruiker ziet dan niet het werkingsgebied maar dat zou je via regels op de kaart opzoeken. Standaard gaat uit van locatiegroepen, regels op de kaart werkt daar </w:t>
      </w:r>
      <w:r w:rsidRPr="00284E22">
        <w:lastRenderedPageBreak/>
        <w:t xml:space="preserve">ook mee, maar onderdelen niet: in de </w:t>
      </w:r>
      <w:proofErr w:type="spellStart"/>
      <w:r w:rsidRPr="00284E22">
        <w:t>gebruikersopvraag</w:t>
      </w:r>
      <w:proofErr w:type="spellEnd"/>
      <w:r w:rsidRPr="00284E22">
        <w:t xml:space="preserve"> van kaartje niet, bij </w:t>
      </w:r>
      <w:proofErr w:type="spellStart"/>
      <w:r w:rsidRPr="00284E22">
        <w:t>vectortiling</w:t>
      </w:r>
      <w:proofErr w:type="spellEnd"/>
      <w:r w:rsidRPr="00284E22">
        <w:t xml:space="preserve"> ook niet. Dit leidt tot verschillende moeilijkheden in gebruik. </w:t>
      </w:r>
    </w:p>
    <w:p w14:paraId="7B934ED2" w14:textId="277E8322" w:rsidR="00B020F2" w:rsidRDefault="00284E22" w:rsidP="00284E22">
      <w:pPr>
        <w:rPr>
          <w:color w:val="2F5496" w:themeColor="accent1" w:themeShade="BF"/>
        </w:rPr>
      </w:pPr>
      <w:r w:rsidRPr="00284E22">
        <w:t>Actie L heeft ze besproken met PDOK, dat gaat technisch niet lukken</w:t>
      </w:r>
      <w:r w:rsidR="00DD34E0">
        <w:t>,</w:t>
      </w:r>
      <w:r w:rsidRPr="00284E22">
        <w:t xml:space="preserve"> dan worden de </w:t>
      </w:r>
      <w:proofErr w:type="spellStart"/>
      <w:r w:rsidRPr="00284E22">
        <w:t>tiles</w:t>
      </w:r>
      <w:proofErr w:type="spellEnd"/>
      <w:r w:rsidRPr="00284E22">
        <w:t xml:space="preserve"> stukken groter.</w:t>
      </w:r>
    </w:p>
    <w:p w14:paraId="6291B59C" w14:textId="6222A13D" w:rsidR="00B82645" w:rsidRPr="00712AE3" w:rsidRDefault="00687143" w:rsidP="00712AE3">
      <w:pPr>
        <w:pStyle w:val="Lijstalinea"/>
        <w:numPr>
          <w:ilvl w:val="0"/>
          <w:numId w:val="2"/>
        </w:numPr>
        <w:rPr>
          <w:b/>
          <w:bCs/>
        </w:rPr>
      </w:pPr>
      <w:r>
        <w:rPr>
          <w:b/>
          <w:bCs/>
        </w:rPr>
        <w:t>Experimenten met toepasbare regels</w:t>
      </w:r>
    </w:p>
    <w:p w14:paraId="3DBDD665" w14:textId="73659AF0" w:rsidR="00777561" w:rsidRDefault="009A4B06" w:rsidP="005F1FC5">
      <w:r>
        <w:t>Tonen van locatiegebieden gaat nog niet goed. Dan toont hij niet het werkingsgebied wat ie raakt</w:t>
      </w:r>
      <w:r w:rsidR="00DD34E0">
        <w:t xml:space="preserve">. </w:t>
      </w:r>
      <w:r w:rsidR="009436CA">
        <w:t xml:space="preserve"> Dit loopt nog. </w:t>
      </w:r>
    </w:p>
    <w:p w14:paraId="7A6F6A2E" w14:textId="2EF6F42F" w:rsidR="00B57B4B" w:rsidRDefault="00527F7C" w:rsidP="005F1FC5">
      <w:r>
        <w:t>Vervolg: t</w:t>
      </w:r>
      <w:r w:rsidR="003A3CAB">
        <w:t>est dit nog uit op de pre. Omdat daar meer representatieve vulling</w:t>
      </w:r>
      <w:r>
        <w:t xml:space="preserve"> in zit. </w:t>
      </w:r>
    </w:p>
    <w:p w14:paraId="5C67E80B" w14:textId="1E87D1E9" w:rsidR="00206737" w:rsidRPr="00B82645" w:rsidRDefault="00206737" w:rsidP="00206737">
      <w:pPr>
        <w:rPr>
          <w:b/>
          <w:bCs/>
        </w:rPr>
      </w:pPr>
      <w:r>
        <w:rPr>
          <w:b/>
          <w:bCs/>
        </w:rPr>
        <w:t xml:space="preserve">Acties </w:t>
      </w:r>
      <w:r w:rsidR="00973B15">
        <w:rPr>
          <w:b/>
          <w:bCs/>
        </w:rPr>
        <w:t>en overig</w:t>
      </w:r>
    </w:p>
    <w:p w14:paraId="4A6F7E5E" w14:textId="77777777" w:rsidR="009D1736" w:rsidRPr="00D4140F" w:rsidRDefault="00D75FC3" w:rsidP="00AA64AA">
      <w:pPr>
        <w:rPr>
          <w:u w:val="single"/>
        </w:rPr>
      </w:pPr>
      <w:r w:rsidRPr="00D4140F">
        <w:rPr>
          <w:u w:val="single"/>
        </w:rPr>
        <w:t>Daadwerkelijke grens aan database</w:t>
      </w:r>
      <w:r w:rsidR="00AA64AA" w:rsidRPr="00D4140F">
        <w:rPr>
          <w:u w:val="single"/>
        </w:rPr>
        <w:t xml:space="preserve">: </w:t>
      </w:r>
    </w:p>
    <w:p w14:paraId="6AB1F722" w14:textId="401CE088" w:rsidR="00AA64AA" w:rsidRDefault="009D1736" w:rsidP="00AA64AA">
      <w:r>
        <w:t>Hier</w:t>
      </w:r>
      <w:r w:rsidR="00AA64AA">
        <w:t xml:space="preserve"> is weinig zinnigs over te zeggen, er zit</w:t>
      </w:r>
      <w:r>
        <w:t xml:space="preserve"> </w:t>
      </w:r>
      <w:r w:rsidR="00AA64AA">
        <w:t xml:space="preserve">wel </w:t>
      </w:r>
      <w:r>
        <w:t>een max aan de omvang van de tabel, maar tegen die l</w:t>
      </w:r>
      <w:r w:rsidR="00AA64AA">
        <w:t>imieten moet je niet aan willen lope</w:t>
      </w:r>
      <w:r>
        <w:t>n</w:t>
      </w:r>
      <w:r w:rsidR="00AA64AA">
        <w:t xml:space="preserve"> qua performance. De vraag is vooral hoe groot je zoekvraag gaat zijn</w:t>
      </w:r>
      <w:r w:rsidR="00EA0701">
        <w:t xml:space="preserve">. Dit betekent dat we het vooral moeten hebben over limieten aan de bevragingen. Daar moet met name aan de </w:t>
      </w:r>
      <w:r w:rsidR="00AA64AA">
        <w:t xml:space="preserve">opvraagkant aan worden gesleuteld. Dit zal stapsgewijs moeten gaan. </w:t>
      </w:r>
    </w:p>
    <w:p w14:paraId="09F29CF9" w14:textId="5DDFA5B2" w:rsidR="00DC204F" w:rsidRPr="00D4140F" w:rsidRDefault="00DC204F" w:rsidP="00DC204F">
      <w:pPr>
        <w:rPr>
          <w:u w:val="single"/>
        </w:rPr>
      </w:pPr>
      <w:r w:rsidRPr="00D4140F">
        <w:rPr>
          <w:u w:val="single"/>
        </w:rPr>
        <w:t>Casuïstiek:</w:t>
      </w:r>
    </w:p>
    <w:p w14:paraId="3C3F156C" w14:textId="58B89AAB" w:rsidR="00DC204F" w:rsidRDefault="00DC204F" w:rsidP="00DC204F">
      <w:r>
        <w:t xml:space="preserve">We hebben niet alleen te maken met hoeveelheid </w:t>
      </w:r>
      <w:proofErr w:type="spellStart"/>
      <w:r>
        <w:t>gmls</w:t>
      </w:r>
      <w:proofErr w:type="spellEnd"/>
      <w:r>
        <w:t xml:space="preserve"> maar ook de context van de </w:t>
      </w:r>
      <w:proofErr w:type="spellStart"/>
      <w:r>
        <w:t>gmls</w:t>
      </w:r>
      <w:proofErr w:type="spellEnd"/>
      <w:r>
        <w:t xml:space="preserve">. Daarom hebben we dringend ruim casuïstiek nodig. Het lijkt een goed idee om testcasuïstiek </w:t>
      </w:r>
      <w:r w:rsidR="00C90313">
        <w:t xml:space="preserve">op te tuigen. Daarvoor is dan wel een goede testomgeving nodig. Je zou bv. alle provincies of een </w:t>
      </w:r>
      <w:r w:rsidR="00D4140F">
        <w:t xml:space="preserve">twaalftal testcasussen van provincies kunnen laden en daar professioneel op testen en kijken wat er gebeurt. Immers, als je een </w:t>
      </w:r>
      <w:proofErr w:type="spellStart"/>
      <w:r w:rsidR="00D4140F">
        <w:t>geofilter</w:t>
      </w:r>
      <w:proofErr w:type="spellEnd"/>
      <w:r w:rsidR="00D4140F">
        <w:t xml:space="preserve"> ergens op zet, interacteert dat uiteindelijk ook met veel andere </w:t>
      </w:r>
      <w:proofErr w:type="spellStart"/>
      <w:r w:rsidR="00D4140F">
        <w:t>queries</w:t>
      </w:r>
      <w:proofErr w:type="spellEnd"/>
      <w:r w:rsidR="00D4140F">
        <w:t xml:space="preserve">. </w:t>
      </w:r>
      <w:r>
        <w:t xml:space="preserve"> </w:t>
      </w:r>
      <w:r w:rsidR="00D4140F">
        <w:t xml:space="preserve">Volgende keer bespreken. </w:t>
      </w:r>
    </w:p>
    <w:p w14:paraId="73A56198" w14:textId="4862B116" w:rsidR="00D75FC3" w:rsidRDefault="00D75FC3" w:rsidP="006E55E8"/>
    <w:p w14:paraId="7E8E3682" w14:textId="3A4AE4F2" w:rsidR="00676174" w:rsidRDefault="00676174" w:rsidP="006E55E8">
      <w:r>
        <w:t xml:space="preserve">De stelling dat op 1 januari “het </w:t>
      </w:r>
      <w:proofErr w:type="spellStart"/>
      <w:r>
        <w:t>gefixt</w:t>
      </w:r>
      <w:proofErr w:type="spellEnd"/>
      <w:r>
        <w:t xml:space="preserve">” zou zijn, is niet terecht. </w:t>
      </w:r>
      <w:r w:rsidR="00AA64AA" w:rsidRPr="00AA64AA">
        <w:t>Er is nu gekeken hoe we zo snel mogelijk zo efficiënt mogelijk data in de database</w:t>
      </w:r>
      <w:r w:rsidR="00AA64AA">
        <w:t xml:space="preserve"> kunnen krijgen</w:t>
      </w:r>
      <w:r w:rsidR="00AA64AA" w:rsidRPr="00AA64AA">
        <w:t>. Er is oo</w:t>
      </w:r>
      <w:r w:rsidR="00AA64AA">
        <w:t>k</w:t>
      </w:r>
      <w:r w:rsidR="00AA64AA" w:rsidRPr="00AA64AA">
        <w:t xml:space="preserve"> nog een uitleverkant. Daar zit ook nog een en ander.</w:t>
      </w:r>
    </w:p>
    <w:p w14:paraId="181265A0" w14:textId="2F7F7979" w:rsidR="00FE4AD4" w:rsidRDefault="00023280" w:rsidP="006E55E8">
      <w:r>
        <w:t xml:space="preserve">Er moet close geacteerd wordt op de dingen die je </w:t>
      </w:r>
      <w:r w:rsidR="00D4140F">
        <w:t>tegenkomt</w:t>
      </w:r>
      <w:r>
        <w:t xml:space="preserve">. </w:t>
      </w:r>
    </w:p>
    <w:p w14:paraId="1B60D0AA" w14:textId="3E15EDF3" w:rsidR="007C3D87" w:rsidRDefault="007C3D87" w:rsidP="006E55E8">
      <w:r>
        <w:t xml:space="preserve">HHNK: </w:t>
      </w:r>
      <w:r w:rsidR="00FC7749">
        <w:t>38 rep</w:t>
      </w:r>
      <w:r w:rsidR="00D4140F">
        <w:t>e</w:t>
      </w:r>
      <w:r w:rsidR="00FC7749">
        <w:t xml:space="preserve">terende </w:t>
      </w:r>
      <w:r w:rsidR="003B22D1">
        <w:t>coördinaten</w:t>
      </w:r>
      <w:r w:rsidR="00FC7749">
        <w:t xml:space="preserve">, niet valide. </w:t>
      </w:r>
      <w:r w:rsidR="00D4140F">
        <w:t>Teruggegeven aan HHNK voor reparatie</w:t>
      </w:r>
    </w:p>
    <w:p w14:paraId="1204DCD1" w14:textId="69E4EAA3" w:rsidR="002537A6" w:rsidRDefault="002537A6" w:rsidP="008B64BE"/>
    <w:tbl>
      <w:tblPr>
        <w:tblStyle w:val="Tabelraster"/>
        <w:tblW w:w="9072" w:type="dxa"/>
        <w:tblInd w:w="-5" w:type="dxa"/>
        <w:tblLook w:val="04A0" w:firstRow="1" w:lastRow="0" w:firstColumn="1" w:lastColumn="0" w:noHBand="0" w:noVBand="1"/>
      </w:tblPr>
      <w:tblGrid>
        <w:gridCol w:w="551"/>
        <w:gridCol w:w="4956"/>
        <w:gridCol w:w="2186"/>
        <w:gridCol w:w="1379"/>
      </w:tblGrid>
      <w:tr w:rsidR="00F5110D" w:rsidRPr="00445983" w14:paraId="0D103655" w14:textId="77777777" w:rsidTr="008E791A">
        <w:tc>
          <w:tcPr>
            <w:tcW w:w="551" w:type="dxa"/>
          </w:tcPr>
          <w:p w14:paraId="566F3C49" w14:textId="77777777" w:rsidR="00F5110D" w:rsidRPr="00445983" w:rsidRDefault="00F5110D" w:rsidP="00BD3061">
            <w:pPr>
              <w:rPr>
                <w:b/>
                <w:bCs/>
              </w:rPr>
            </w:pPr>
          </w:p>
        </w:tc>
        <w:tc>
          <w:tcPr>
            <w:tcW w:w="4956" w:type="dxa"/>
          </w:tcPr>
          <w:p w14:paraId="0468947D" w14:textId="77777777" w:rsidR="00F5110D" w:rsidRPr="00445983" w:rsidRDefault="00F5110D" w:rsidP="00BD3061">
            <w:pPr>
              <w:rPr>
                <w:b/>
                <w:bCs/>
              </w:rPr>
            </w:pPr>
            <w:r w:rsidRPr="00445983">
              <w:rPr>
                <w:b/>
                <w:bCs/>
              </w:rPr>
              <w:t>Actie</w:t>
            </w:r>
          </w:p>
        </w:tc>
        <w:tc>
          <w:tcPr>
            <w:tcW w:w="2186" w:type="dxa"/>
          </w:tcPr>
          <w:p w14:paraId="3B153C54" w14:textId="77777777" w:rsidR="00F5110D" w:rsidRPr="00445983" w:rsidRDefault="00F5110D" w:rsidP="00BD3061">
            <w:pPr>
              <w:rPr>
                <w:b/>
                <w:bCs/>
              </w:rPr>
            </w:pPr>
            <w:r w:rsidRPr="00445983">
              <w:rPr>
                <w:b/>
                <w:bCs/>
              </w:rPr>
              <w:t>Wie</w:t>
            </w:r>
          </w:p>
        </w:tc>
        <w:tc>
          <w:tcPr>
            <w:tcW w:w="1379" w:type="dxa"/>
          </w:tcPr>
          <w:p w14:paraId="38B82FD8" w14:textId="77777777" w:rsidR="00F5110D" w:rsidRPr="00445983" w:rsidRDefault="00F5110D" w:rsidP="00BD3061">
            <w:pPr>
              <w:rPr>
                <w:b/>
                <w:bCs/>
              </w:rPr>
            </w:pPr>
            <w:r w:rsidRPr="00445983">
              <w:rPr>
                <w:b/>
                <w:bCs/>
              </w:rPr>
              <w:t>Gereed</w:t>
            </w:r>
          </w:p>
        </w:tc>
      </w:tr>
      <w:tr w:rsidR="000E448A" w14:paraId="6CAB3D38" w14:textId="77777777" w:rsidTr="008E791A">
        <w:tc>
          <w:tcPr>
            <w:tcW w:w="551" w:type="dxa"/>
          </w:tcPr>
          <w:p w14:paraId="122187CE" w14:textId="60B6A01E" w:rsidR="000E448A" w:rsidRPr="00D71E16" w:rsidRDefault="000E448A" w:rsidP="004F2934">
            <w:pPr>
              <w:rPr>
                <w:color w:val="000000" w:themeColor="text1"/>
              </w:rPr>
            </w:pPr>
            <w:r>
              <w:rPr>
                <w:color w:val="000000" w:themeColor="text1"/>
              </w:rPr>
              <w:t>32</w:t>
            </w:r>
          </w:p>
        </w:tc>
        <w:tc>
          <w:tcPr>
            <w:tcW w:w="4956" w:type="dxa"/>
          </w:tcPr>
          <w:p w14:paraId="2B63B49E" w14:textId="3D172DF6" w:rsidR="000E448A" w:rsidRDefault="00D763AF" w:rsidP="004F2934">
            <w:r>
              <w:t>Analyse problematiek met Ri</w:t>
            </w:r>
            <w:r w:rsidR="00973B15">
              <w:t>viere</w:t>
            </w:r>
            <w:r>
              <w:t>nland</w:t>
            </w:r>
            <w:r w:rsidR="00A71FAC">
              <w:t xml:space="preserve">: aanlevering </w:t>
            </w:r>
            <w:proofErr w:type="spellStart"/>
            <w:r w:rsidR="00A71FAC">
              <w:t>multi’s</w:t>
            </w:r>
            <w:proofErr w:type="spellEnd"/>
            <w:r w:rsidR="00A71FAC">
              <w:t>, PONS anders inzetten</w:t>
            </w:r>
          </w:p>
        </w:tc>
        <w:tc>
          <w:tcPr>
            <w:tcW w:w="2186" w:type="dxa"/>
          </w:tcPr>
          <w:p w14:paraId="2B14CF84" w14:textId="3B79825F" w:rsidR="000E448A" w:rsidRDefault="000E448A" w:rsidP="004F2934"/>
        </w:tc>
        <w:tc>
          <w:tcPr>
            <w:tcW w:w="1379" w:type="dxa"/>
          </w:tcPr>
          <w:p w14:paraId="5869C4AE" w14:textId="7B3463F9" w:rsidR="000E448A" w:rsidRDefault="00A71FAC" w:rsidP="004F2934">
            <w:r>
              <w:t>22</w:t>
            </w:r>
            <w:r w:rsidR="00F77F4E">
              <w:t>-12</w:t>
            </w:r>
            <w:r w:rsidR="00DE605C">
              <w:t>-21</w:t>
            </w:r>
          </w:p>
        </w:tc>
      </w:tr>
      <w:tr w:rsidR="005B6AC4" w14:paraId="17D1774E" w14:textId="77777777" w:rsidTr="008E791A">
        <w:tc>
          <w:tcPr>
            <w:tcW w:w="551" w:type="dxa"/>
          </w:tcPr>
          <w:p w14:paraId="4E132A85" w14:textId="36FF0250" w:rsidR="001A03A5" w:rsidRPr="00D71E16" w:rsidRDefault="005B6AC4" w:rsidP="00DA575B">
            <w:pPr>
              <w:rPr>
                <w:color w:val="000000" w:themeColor="text1"/>
              </w:rPr>
            </w:pPr>
            <w:r>
              <w:rPr>
                <w:color w:val="000000" w:themeColor="text1"/>
              </w:rPr>
              <w:t>34</w:t>
            </w:r>
          </w:p>
        </w:tc>
        <w:tc>
          <w:tcPr>
            <w:tcW w:w="4956" w:type="dxa"/>
          </w:tcPr>
          <w:p w14:paraId="50530D74" w14:textId="0E0A5725" w:rsidR="001A03A5" w:rsidRDefault="005B6AC4" w:rsidP="00DA575B">
            <w:r>
              <w:t>Testen met grote GML, vanuit HHNK</w:t>
            </w:r>
          </w:p>
        </w:tc>
        <w:tc>
          <w:tcPr>
            <w:tcW w:w="2186" w:type="dxa"/>
          </w:tcPr>
          <w:p w14:paraId="1D37EC84" w14:textId="3F8B5A3E" w:rsidR="001A03A5" w:rsidRDefault="001A03A5" w:rsidP="00DA575B"/>
        </w:tc>
        <w:tc>
          <w:tcPr>
            <w:tcW w:w="1379" w:type="dxa"/>
          </w:tcPr>
          <w:p w14:paraId="05794179" w14:textId="5FAAB44B" w:rsidR="001A03A5" w:rsidRDefault="00A71FAC" w:rsidP="00DA575B">
            <w:r>
              <w:t>8</w:t>
            </w:r>
            <w:r w:rsidR="00F77F4E">
              <w:t>-12</w:t>
            </w:r>
            <w:r w:rsidR="00ED1F00">
              <w:t>-21</w:t>
            </w:r>
          </w:p>
        </w:tc>
      </w:tr>
      <w:tr w:rsidR="005B6AC4" w14:paraId="12B566B0" w14:textId="77777777" w:rsidTr="008E791A">
        <w:tc>
          <w:tcPr>
            <w:tcW w:w="551" w:type="dxa"/>
          </w:tcPr>
          <w:p w14:paraId="59DAB597" w14:textId="1B06B473" w:rsidR="001A03A5" w:rsidRPr="00D71E16" w:rsidRDefault="00F77F4E" w:rsidP="00DA575B">
            <w:pPr>
              <w:rPr>
                <w:color w:val="000000" w:themeColor="text1"/>
              </w:rPr>
            </w:pPr>
            <w:r>
              <w:rPr>
                <w:color w:val="000000" w:themeColor="text1"/>
              </w:rPr>
              <w:t>35</w:t>
            </w:r>
          </w:p>
        </w:tc>
        <w:tc>
          <w:tcPr>
            <w:tcW w:w="4956" w:type="dxa"/>
          </w:tcPr>
          <w:p w14:paraId="36753BEC" w14:textId="04342A22" w:rsidR="001A03A5" w:rsidRDefault="00F77F4E" w:rsidP="00DA575B">
            <w:r>
              <w:t>Verdere testen RTR</w:t>
            </w:r>
            <w:r w:rsidR="00A71FAC">
              <w:t xml:space="preserve">: consequenties gebruik locaties </w:t>
            </w:r>
            <w:proofErr w:type="spellStart"/>
            <w:r w:rsidR="00A71FAC">
              <w:t>to</w:t>
            </w:r>
            <w:proofErr w:type="spellEnd"/>
            <w:r w:rsidR="00A71FAC">
              <w:t xml:space="preserve"> locatiegroepen in opvragen / kaartje</w:t>
            </w:r>
          </w:p>
        </w:tc>
        <w:tc>
          <w:tcPr>
            <w:tcW w:w="2186" w:type="dxa"/>
          </w:tcPr>
          <w:p w14:paraId="4A888CF3" w14:textId="6011CD4B" w:rsidR="001A03A5" w:rsidRDefault="001A03A5" w:rsidP="00DA575B"/>
        </w:tc>
        <w:tc>
          <w:tcPr>
            <w:tcW w:w="1379" w:type="dxa"/>
          </w:tcPr>
          <w:p w14:paraId="7394134D" w14:textId="76878844" w:rsidR="001A03A5" w:rsidRDefault="00A71FAC" w:rsidP="00DA575B">
            <w:r>
              <w:t>8</w:t>
            </w:r>
            <w:r w:rsidR="00F77F4E">
              <w:t>-12-21</w:t>
            </w:r>
          </w:p>
        </w:tc>
      </w:tr>
      <w:tr w:rsidR="00973B15" w14:paraId="3EE89168" w14:textId="77777777" w:rsidTr="004A53CA">
        <w:tc>
          <w:tcPr>
            <w:tcW w:w="551" w:type="dxa"/>
          </w:tcPr>
          <w:p w14:paraId="0679302E" w14:textId="425DB65C" w:rsidR="00973B15" w:rsidRPr="00D71E16" w:rsidRDefault="00A71FAC" w:rsidP="004A53CA">
            <w:pPr>
              <w:rPr>
                <w:color w:val="000000" w:themeColor="text1"/>
              </w:rPr>
            </w:pPr>
            <w:r>
              <w:rPr>
                <w:color w:val="000000" w:themeColor="text1"/>
              </w:rPr>
              <w:t>36</w:t>
            </w:r>
          </w:p>
        </w:tc>
        <w:tc>
          <w:tcPr>
            <w:tcW w:w="4956" w:type="dxa"/>
          </w:tcPr>
          <w:p w14:paraId="723A12E6" w14:textId="75B904C4" w:rsidR="00973B15" w:rsidRDefault="00A71FAC" w:rsidP="004A53CA">
            <w:r>
              <w:t>Testen twee waterschappen (Roxit)</w:t>
            </w:r>
          </w:p>
        </w:tc>
        <w:tc>
          <w:tcPr>
            <w:tcW w:w="2186" w:type="dxa"/>
          </w:tcPr>
          <w:p w14:paraId="38F3F89E" w14:textId="25FDAF1B" w:rsidR="00973B15" w:rsidRDefault="00973B15" w:rsidP="004A53CA"/>
        </w:tc>
        <w:tc>
          <w:tcPr>
            <w:tcW w:w="1379" w:type="dxa"/>
          </w:tcPr>
          <w:p w14:paraId="02959101" w14:textId="045AAC07" w:rsidR="00973B15" w:rsidRDefault="00A71FAC" w:rsidP="004A53CA">
            <w:r>
              <w:t>8-12-21</w:t>
            </w:r>
          </w:p>
        </w:tc>
      </w:tr>
      <w:tr w:rsidR="00973B15" w14:paraId="488BD524" w14:textId="77777777" w:rsidTr="004A53CA">
        <w:tc>
          <w:tcPr>
            <w:tcW w:w="551" w:type="dxa"/>
          </w:tcPr>
          <w:p w14:paraId="5DE8FFDD" w14:textId="28326F14" w:rsidR="00973B15" w:rsidRPr="00D71E16" w:rsidRDefault="00A71FAC" w:rsidP="004A53CA">
            <w:pPr>
              <w:rPr>
                <w:color w:val="000000" w:themeColor="text1"/>
              </w:rPr>
            </w:pPr>
            <w:r>
              <w:rPr>
                <w:color w:val="000000" w:themeColor="text1"/>
              </w:rPr>
              <w:t>37</w:t>
            </w:r>
          </w:p>
        </w:tc>
        <w:tc>
          <w:tcPr>
            <w:tcW w:w="4956" w:type="dxa"/>
          </w:tcPr>
          <w:p w14:paraId="4EACB965" w14:textId="67B5E55D" w:rsidR="00973B15" w:rsidRDefault="00A71FAC" w:rsidP="004A53CA">
            <w:r>
              <w:t>Samen opvragen (</w:t>
            </w:r>
            <w:proofErr w:type="spellStart"/>
            <w:r>
              <w:t>mapbox</w:t>
            </w:r>
            <w:proofErr w:type="spellEnd"/>
            <w:r>
              <w:t xml:space="preserve"> en </w:t>
            </w:r>
            <w:proofErr w:type="spellStart"/>
            <w:r>
              <w:t>locatiestyle</w:t>
            </w:r>
            <w:proofErr w:type="spellEnd"/>
            <w:r>
              <w:t>)</w:t>
            </w:r>
          </w:p>
        </w:tc>
        <w:tc>
          <w:tcPr>
            <w:tcW w:w="2186" w:type="dxa"/>
          </w:tcPr>
          <w:p w14:paraId="5351380C" w14:textId="10337820" w:rsidR="00973B15" w:rsidRDefault="00973B15" w:rsidP="004A53CA"/>
        </w:tc>
        <w:tc>
          <w:tcPr>
            <w:tcW w:w="1379" w:type="dxa"/>
          </w:tcPr>
          <w:p w14:paraId="6DE014D3" w14:textId="33CD9CF8" w:rsidR="00973B15" w:rsidRDefault="00B705D0" w:rsidP="004A53CA">
            <w:r>
              <w:t>8-12-21</w:t>
            </w:r>
          </w:p>
        </w:tc>
      </w:tr>
      <w:tr w:rsidR="005A5D42" w14:paraId="7E151D5D" w14:textId="77777777" w:rsidTr="00C71709">
        <w:tc>
          <w:tcPr>
            <w:tcW w:w="551" w:type="dxa"/>
          </w:tcPr>
          <w:p w14:paraId="00E77451" w14:textId="29F404EF" w:rsidR="005A5D42" w:rsidRPr="00D71E16" w:rsidRDefault="005A5D42" w:rsidP="00C71709">
            <w:pPr>
              <w:rPr>
                <w:color w:val="000000" w:themeColor="text1"/>
              </w:rPr>
            </w:pPr>
            <w:r>
              <w:rPr>
                <w:color w:val="000000" w:themeColor="text1"/>
              </w:rPr>
              <w:t>40</w:t>
            </w:r>
          </w:p>
        </w:tc>
        <w:tc>
          <w:tcPr>
            <w:tcW w:w="4956" w:type="dxa"/>
          </w:tcPr>
          <w:p w14:paraId="4A65EBC4" w14:textId="2D36E712" w:rsidR="005A5D42" w:rsidRDefault="005A5D42" w:rsidP="00C71709">
            <w:r>
              <w:t>Bespreken mogelijkheden testcasuïstiek</w:t>
            </w:r>
          </w:p>
        </w:tc>
        <w:tc>
          <w:tcPr>
            <w:tcW w:w="2186" w:type="dxa"/>
          </w:tcPr>
          <w:p w14:paraId="43129BB7" w14:textId="21942AE2" w:rsidR="005A5D42" w:rsidRDefault="005A5D42" w:rsidP="00C71709"/>
        </w:tc>
        <w:tc>
          <w:tcPr>
            <w:tcW w:w="1379" w:type="dxa"/>
          </w:tcPr>
          <w:p w14:paraId="3BEC94CC" w14:textId="14446DB9" w:rsidR="005A5D42" w:rsidRDefault="003B22D1" w:rsidP="00C71709">
            <w:r>
              <w:t>14-12-21</w:t>
            </w:r>
          </w:p>
        </w:tc>
      </w:tr>
      <w:tr w:rsidR="00973B15" w14:paraId="77BE54AD" w14:textId="77777777" w:rsidTr="00C71709">
        <w:tc>
          <w:tcPr>
            <w:tcW w:w="551" w:type="dxa"/>
          </w:tcPr>
          <w:p w14:paraId="06A43F47" w14:textId="77777777" w:rsidR="00973B15" w:rsidRPr="00D71E16" w:rsidRDefault="00973B15" w:rsidP="00C71709">
            <w:pPr>
              <w:rPr>
                <w:color w:val="000000" w:themeColor="text1"/>
              </w:rPr>
            </w:pPr>
            <w:r w:rsidRPr="00D71E16">
              <w:rPr>
                <w:color w:val="000000" w:themeColor="text1"/>
              </w:rPr>
              <w:t>15</w:t>
            </w:r>
          </w:p>
        </w:tc>
        <w:tc>
          <w:tcPr>
            <w:tcW w:w="4956" w:type="dxa"/>
          </w:tcPr>
          <w:p w14:paraId="661C2D9B" w14:textId="77777777" w:rsidR="00973B15" w:rsidRDefault="00973B15" w:rsidP="00C71709">
            <w:r>
              <w:t xml:space="preserve">Denken over mogelijke procesaanpassingen als technische optimalisatie in onvoldoende snelheid </w:t>
            </w:r>
            <w:r>
              <w:lastRenderedPageBreak/>
              <w:t>resulteert (binnen ca. 15 minuten valideren en registreren)</w:t>
            </w:r>
          </w:p>
        </w:tc>
        <w:tc>
          <w:tcPr>
            <w:tcW w:w="2186" w:type="dxa"/>
          </w:tcPr>
          <w:p w14:paraId="620E7098" w14:textId="4C3DEFFA" w:rsidR="00973B15" w:rsidRDefault="00973B15" w:rsidP="00C71709"/>
        </w:tc>
        <w:tc>
          <w:tcPr>
            <w:tcW w:w="1379" w:type="dxa"/>
          </w:tcPr>
          <w:p w14:paraId="5F025687" w14:textId="77777777" w:rsidR="00973B15" w:rsidRDefault="00973B15" w:rsidP="00C71709">
            <w:r>
              <w:t xml:space="preserve">Na afronding </w:t>
            </w:r>
            <w:r>
              <w:lastRenderedPageBreak/>
              <w:t>technische optimalisatie</w:t>
            </w:r>
          </w:p>
        </w:tc>
      </w:tr>
      <w:tr w:rsidR="00260AD5" w14:paraId="1154DCE2" w14:textId="77777777" w:rsidTr="008E791A">
        <w:tc>
          <w:tcPr>
            <w:tcW w:w="551" w:type="dxa"/>
          </w:tcPr>
          <w:p w14:paraId="4FF3D17E" w14:textId="77777777" w:rsidR="00260AD5" w:rsidRDefault="00260AD5" w:rsidP="00415D96">
            <w:pPr>
              <w:rPr>
                <w:color w:val="000000" w:themeColor="text1"/>
              </w:rPr>
            </w:pPr>
            <w:r>
              <w:rPr>
                <w:color w:val="000000" w:themeColor="text1"/>
              </w:rPr>
              <w:lastRenderedPageBreak/>
              <w:t>31</w:t>
            </w:r>
          </w:p>
        </w:tc>
        <w:tc>
          <w:tcPr>
            <w:tcW w:w="4956" w:type="dxa"/>
          </w:tcPr>
          <w:p w14:paraId="57B8B3C7" w14:textId="77777777" w:rsidR="00260AD5" w:rsidRDefault="00260AD5" w:rsidP="00415D96">
            <w:r>
              <w:t xml:space="preserve">Reageren op handreiking </w:t>
            </w:r>
            <w:proofErr w:type="spellStart"/>
            <w:r>
              <w:t>geo</w:t>
            </w:r>
            <w:proofErr w:type="spellEnd"/>
            <w:r>
              <w:t xml:space="preserve"> als deze zo ver is</w:t>
            </w:r>
          </w:p>
        </w:tc>
        <w:tc>
          <w:tcPr>
            <w:tcW w:w="2186" w:type="dxa"/>
          </w:tcPr>
          <w:p w14:paraId="63D5AD70" w14:textId="7F2C156B" w:rsidR="00260AD5" w:rsidRDefault="00260AD5" w:rsidP="00415D96"/>
        </w:tc>
        <w:tc>
          <w:tcPr>
            <w:tcW w:w="1379" w:type="dxa"/>
          </w:tcPr>
          <w:p w14:paraId="176B7ADB" w14:textId="77777777" w:rsidR="00260AD5" w:rsidRDefault="00260AD5" w:rsidP="00415D96">
            <w:r>
              <w:t>Half december</w:t>
            </w:r>
          </w:p>
        </w:tc>
      </w:tr>
      <w:tr w:rsidR="00FB2A5E" w14:paraId="2C97D0E1" w14:textId="77777777" w:rsidTr="008E791A">
        <w:tc>
          <w:tcPr>
            <w:tcW w:w="551" w:type="dxa"/>
          </w:tcPr>
          <w:p w14:paraId="5D058CFF" w14:textId="75107BA7" w:rsidR="00FB2A5E" w:rsidRDefault="00FB2A5E" w:rsidP="00415D96">
            <w:pPr>
              <w:rPr>
                <w:color w:val="000000" w:themeColor="text1"/>
              </w:rPr>
            </w:pPr>
            <w:r>
              <w:rPr>
                <w:color w:val="000000" w:themeColor="text1"/>
              </w:rPr>
              <w:t>39</w:t>
            </w:r>
          </w:p>
        </w:tc>
        <w:tc>
          <w:tcPr>
            <w:tcW w:w="4956" w:type="dxa"/>
          </w:tcPr>
          <w:p w14:paraId="38FEEF06" w14:textId="32D95C97" w:rsidR="00FB2A5E" w:rsidRDefault="00FB2A5E" w:rsidP="00415D96">
            <w:r>
              <w:t>Ophalen resultanten bij Bevoegd Gezagen t.a.v. te verwachten maximalen</w:t>
            </w:r>
          </w:p>
        </w:tc>
        <w:tc>
          <w:tcPr>
            <w:tcW w:w="2186" w:type="dxa"/>
          </w:tcPr>
          <w:p w14:paraId="27249199" w14:textId="593EB4A3" w:rsidR="00FB2A5E" w:rsidRDefault="00FB2A5E" w:rsidP="00415D96"/>
        </w:tc>
        <w:tc>
          <w:tcPr>
            <w:tcW w:w="1379" w:type="dxa"/>
          </w:tcPr>
          <w:p w14:paraId="40F25AF2" w14:textId="7554AFFF" w:rsidR="00FB2A5E" w:rsidRDefault="00FB2A5E" w:rsidP="00415D96">
            <w:r>
              <w:t>8-12-21</w:t>
            </w:r>
          </w:p>
        </w:tc>
      </w:tr>
    </w:tbl>
    <w:p w14:paraId="5FF739DF" w14:textId="7196D15A" w:rsidR="00082DE5" w:rsidRDefault="00082DE5"/>
    <w:p w14:paraId="415E4E2C" w14:textId="2B6B460F" w:rsidR="00DF752C" w:rsidRPr="00714DF8" w:rsidRDefault="00DF752C" w:rsidP="00253371">
      <w:pPr>
        <w:rPr>
          <w:b/>
          <w:bCs/>
        </w:rPr>
      </w:pPr>
      <w:r w:rsidRPr="00714DF8">
        <w:rPr>
          <w:b/>
          <w:bCs/>
        </w:rPr>
        <w:t>Afgesloten acties:</w:t>
      </w:r>
    </w:p>
    <w:tbl>
      <w:tblPr>
        <w:tblStyle w:val="Tabelraster"/>
        <w:tblW w:w="9072" w:type="dxa"/>
        <w:tblInd w:w="-5" w:type="dxa"/>
        <w:tblLook w:val="04A0" w:firstRow="1" w:lastRow="0" w:firstColumn="1" w:lastColumn="0" w:noHBand="0" w:noVBand="1"/>
      </w:tblPr>
      <w:tblGrid>
        <w:gridCol w:w="560"/>
        <w:gridCol w:w="7"/>
        <w:gridCol w:w="5387"/>
        <w:gridCol w:w="1984"/>
        <w:gridCol w:w="12"/>
        <w:gridCol w:w="1122"/>
      </w:tblGrid>
      <w:tr w:rsidR="00DF752C" w:rsidRPr="00445983" w14:paraId="65F4DEC8" w14:textId="77777777" w:rsidTr="002D65DC">
        <w:tc>
          <w:tcPr>
            <w:tcW w:w="567" w:type="dxa"/>
            <w:gridSpan w:val="2"/>
          </w:tcPr>
          <w:p w14:paraId="43D1513D" w14:textId="77777777" w:rsidR="00DF752C" w:rsidRPr="00445983" w:rsidRDefault="00DF752C" w:rsidP="00B66A14">
            <w:pPr>
              <w:rPr>
                <w:b/>
                <w:bCs/>
              </w:rPr>
            </w:pPr>
          </w:p>
        </w:tc>
        <w:tc>
          <w:tcPr>
            <w:tcW w:w="5387" w:type="dxa"/>
          </w:tcPr>
          <w:p w14:paraId="5026756A" w14:textId="77777777" w:rsidR="00DF752C" w:rsidRPr="00445983" w:rsidRDefault="00DF752C" w:rsidP="00B66A14">
            <w:pPr>
              <w:rPr>
                <w:b/>
                <w:bCs/>
              </w:rPr>
            </w:pPr>
            <w:r w:rsidRPr="00445983">
              <w:rPr>
                <w:b/>
                <w:bCs/>
              </w:rPr>
              <w:t>Actie</w:t>
            </w:r>
          </w:p>
        </w:tc>
        <w:tc>
          <w:tcPr>
            <w:tcW w:w="1996" w:type="dxa"/>
            <w:gridSpan w:val="2"/>
          </w:tcPr>
          <w:p w14:paraId="6E733EB1" w14:textId="77777777" w:rsidR="00DF752C" w:rsidRPr="00445983" w:rsidRDefault="00DF752C" w:rsidP="00B66A14">
            <w:pPr>
              <w:rPr>
                <w:b/>
                <w:bCs/>
              </w:rPr>
            </w:pPr>
            <w:r w:rsidRPr="00445983">
              <w:rPr>
                <w:b/>
                <w:bCs/>
              </w:rPr>
              <w:t>Wie</w:t>
            </w:r>
          </w:p>
        </w:tc>
        <w:tc>
          <w:tcPr>
            <w:tcW w:w="1122" w:type="dxa"/>
          </w:tcPr>
          <w:p w14:paraId="56390EAD" w14:textId="77777777" w:rsidR="00DF752C" w:rsidRPr="00445983" w:rsidRDefault="00DF752C" w:rsidP="00B66A14">
            <w:pPr>
              <w:rPr>
                <w:b/>
                <w:bCs/>
              </w:rPr>
            </w:pPr>
            <w:r w:rsidRPr="00445983">
              <w:rPr>
                <w:b/>
                <w:bCs/>
              </w:rPr>
              <w:t>Gereed</w:t>
            </w:r>
          </w:p>
        </w:tc>
      </w:tr>
      <w:tr w:rsidR="00DF752C" w:rsidRPr="00C11F38" w14:paraId="1C333F37" w14:textId="77777777" w:rsidTr="002D65DC">
        <w:tc>
          <w:tcPr>
            <w:tcW w:w="567" w:type="dxa"/>
            <w:gridSpan w:val="2"/>
          </w:tcPr>
          <w:p w14:paraId="7E1399FC" w14:textId="11C1C05B" w:rsidR="00DF752C" w:rsidRPr="00D71E16" w:rsidRDefault="00DF752C" w:rsidP="00D71E16">
            <w:pPr>
              <w:rPr>
                <w:color w:val="A6A6A6" w:themeColor="background1" w:themeShade="A6"/>
              </w:rPr>
            </w:pPr>
            <w:r w:rsidRPr="00D71E16">
              <w:rPr>
                <w:color w:val="A6A6A6" w:themeColor="background1" w:themeShade="A6"/>
              </w:rPr>
              <w:t>1</w:t>
            </w:r>
          </w:p>
        </w:tc>
        <w:tc>
          <w:tcPr>
            <w:tcW w:w="5387" w:type="dxa"/>
          </w:tcPr>
          <w:p w14:paraId="51075800" w14:textId="77777777" w:rsidR="00DF752C" w:rsidRPr="00D71E16" w:rsidRDefault="00DF752C" w:rsidP="00D71E16">
            <w:pPr>
              <w:rPr>
                <w:color w:val="A6A6A6" w:themeColor="background1" w:themeShade="A6"/>
              </w:rPr>
            </w:pPr>
            <w:r w:rsidRPr="00D71E16">
              <w:rPr>
                <w:color w:val="A6A6A6" w:themeColor="background1" w:themeShade="A6"/>
              </w:rPr>
              <w:t>Wat levert minder geometrieën op? Dit aan de hand van Rijnland. Statistieken opstellen Rijnland - hoeveel was er en hoeveel kan zo'n actie opleveren? Hoeveel werk is daar in gaan zitten?</w:t>
            </w:r>
          </w:p>
        </w:tc>
        <w:tc>
          <w:tcPr>
            <w:tcW w:w="1996" w:type="dxa"/>
            <w:gridSpan w:val="2"/>
          </w:tcPr>
          <w:p w14:paraId="21C7D0CB" w14:textId="16B2FC21" w:rsidR="00DF752C" w:rsidRPr="00C11F38" w:rsidRDefault="00DF752C" w:rsidP="00B66A14">
            <w:pPr>
              <w:rPr>
                <w:color w:val="808080" w:themeColor="background1" w:themeShade="80"/>
              </w:rPr>
            </w:pPr>
          </w:p>
        </w:tc>
        <w:tc>
          <w:tcPr>
            <w:tcW w:w="1122" w:type="dxa"/>
          </w:tcPr>
          <w:p w14:paraId="09A1B897" w14:textId="77777777" w:rsidR="00DF752C" w:rsidRPr="00C11F38" w:rsidRDefault="00DF752C" w:rsidP="00B66A14">
            <w:pPr>
              <w:rPr>
                <w:color w:val="808080" w:themeColor="background1" w:themeShade="80"/>
              </w:rPr>
            </w:pPr>
            <w:r w:rsidRPr="00C11F38">
              <w:rPr>
                <w:color w:val="808080" w:themeColor="background1" w:themeShade="80"/>
              </w:rPr>
              <w:t>11-10-21</w:t>
            </w:r>
          </w:p>
        </w:tc>
      </w:tr>
      <w:tr w:rsidR="00DF752C" w:rsidRPr="00C11F38" w14:paraId="7700B202" w14:textId="77777777" w:rsidTr="002D65DC">
        <w:tc>
          <w:tcPr>
            <w:tcW w:w="567" w:type="dxa"/>
            <w:gridSpan w:val="2"/>
          </w:tcPr>
          <w:p w14:paraId="750CE9F5" w14:textId="5689692F" w:rsidR="00DF752C" w:rsidRPr="00D71E16" w:rsidRDefault="00DF752C" w:rsidP="00D71E16">
            <w:pPr>
              <w:rPr>
                <w:color w:val="A6A6A6" w:themeColor="background1" w:themeShade="A6"/>
              </w:rPr>
            </w:pPr>
            <w:r w:rsidRPr="00D71E16">
              <w:rPr>
                <w:color w:val="A6A6A6" w:themeColor="background1" w:themeShade="A6"/>
              </w:rPr>
              <w:t>2</w:t>
            </w:r>
          </w:p>
        </w:tc>
        <w:tc>
          <w:tcPr>
            <w:tcW w:w="5387" w:type="dxa"/>
          </w:tcPr>
          <w:p w14:paraId="0B785910" w14:textId="77777777" w:rsidR="00DF752C" w:rsidRPr="00D71E16" w:rsidRDefault="00DF752C" w:rsidP="00D71E16">
            <w:pPr>
              <w:rPr>
                <w:color w:val="A6A6A6" w:themeColor="background1" w:themeShade="A6"/>
              </w:rPr>
            </w:pPr>
            <w:r w:rsidRPr="00D71E16">
              <w:rPr>
                <w:color w:val="A6A6A6" w:themeColor="background1" w:themeShade="A6"/>
              </w:rPr>
              <w:t xml:space="preserve">Aanleveren bouwvlakken van een gemeente als </w:t>
            </w:r>
            <w:proofErr w:type="spellStart"/>
            <w:r w:rsidRPr="00D71E16">
              <w:rPr>
                <w:color w:val="A6A6A6" w:themeColor="background1" w:themeShade="A6"/>
              </w:rPr>
              <w:t>multigemometrie</w:t>
            </w:r>
            <w:proofErr w:type="spellEnd"/>
            <w:r w:rsidRPr="00D71E16">
              <w:rPr>
                <w:color w:val="A6A6A6" w:themeColor="background1" w:themeShade="A6"/>
              </w:rPr>
              <w:t xml:space="preserve">, losse </w:t>
            </w:r>
            <w:proofErr w:type="spellStart"/>
            <w:r w:rsidRPr="00D71E16">
              <w:rPr>
                <w:color w:val="A6A6A6" w:themeColor="background1" w:themeShade="A6"/>
              </w:rPr>
              <w:t>lokaties</w:t>
            </w:r>
            <w:proofErr w:type="spellEnd"/>
            <w:r w:rsidRPr="00D71E16">
              <w:rPr>
                <w:color w:val="A6A6A6" w:themeColor="background1" w:themeShade="A6"/>
              </w:rPr>
              <w:t xml:space="preserve"> en </w:t>
            </w:r>
            <w:proofErr w:type="spellStart"/>
            <w:r w:rsidRPr="00D71E16">
              <w:rPr>
                <w:color w:val="A6A6A6" w:themeColor="background1" w:themeShade="A6"/>
              </w:rPr>
              <w:t>lokatiegroepen</w:t>
            </w:r>
            <w:proofErr w:type="spellEnd"/>
            <w:r w:rsidRPr="00D71E16">
              <w:rPr>
                <w:color w:val="A6A6A6" w:themeColor="background1" w:themeShade="A6"/>
              </w:rPr>
              <w:t xml:space="preserve"> </w:t>
            </w:r>
          </w:p>
        </w:tc>
        <w:tc>
          <w:tcPr>
            <w:tcW w:w="1996" w:type="dxa"/>
            <w:gridSpan w:val="2"/>
          </w:tcPr>
          <w:p w14:paraId="22FD746F" w14:textId="6B7F3B0D" w:rsidR="00DF752C" w:rsidRPr="00C11F38" w:rsidRDefault="00DF752C" w:rsidP="00B66A14">
            <w:pPr>
              <w:rPr>
                <w:color w:val="808080" w:themeColor="background1" w:themeShade="80"/>
              </w:rPr>
            </w:pPr>
          </w:p>
        </w:tc>
        <w:tc>
          <w:tcPr>
            <w:tcW w:w="1122" w:type="dxa"/>
          </w:tcPr>
          <w:p w14:paraId="706893F3" w14:textId="77777777" w:rsidR="00DF752C" w:rsidRPr="00C11F38" w:rsidRDefault="00DF752C" w:rsidP="00B66A14">
            <w:pPr>
              <w:rPr>
                <w:color w:val="808080" w:themeColor="background1" w:themeShade="80"/>
              </w:rPr>
            </w:pPr>
            <w:r w:rsidRPr="00C11F38">
              <w:rPr>
                <w:color w:val="808080" w:themeColor="background1" w:themeShade="80"/>
              </w:rPr>
              <w:t>7-10-21</w:t>
            </w:r>
          </w:p>
        </w:tc>
      </w:tr>
      <w:tr w:rsidR="00DF752C" w:rsidRPr="00651A72" w14:paraId="6FFC04A1" w14:textId="77777777" w:rsidTr="002D65DC">
        <w:tc>
          <w:tcPr>
            <w:tcW w:w="567" w:type="dxa"/>
            <w:gridSpan w:val="2"/>
          </w:tcPr>
          <w:p w14:paraId="70B9E3BF" w14:textId="6E7FF76C" w:rsidR="00DF752C" w:rsidRPr="00D71E16" w:rsidRDefault="00DF752C" w:rsidP="00DF752C">
            <w:pPr>
              <w:rPr>
                <w:color w:val="A6A6A6" w:themeColor="background1" w:themeShade="A6"/>
              </w:rPr>
            </w:pPr>
            <w:r w:rsidRPr="00D71E16">
              <w:rPr>
                <w:color w:val="A6A6A6" w:themeColor="background1" w:themeShade="A6"/>
              </w:rPr>
              <w:t>3</w:t>
            </w:r>
          </w:p>
        </w:tc>
        <w:tc>
          <w:tcPr>
            <w:tcW w:w="5387" w:type="dxa"/>
          </w:tcPr>
          <w:p w14:paraId="2662FB51" w14:textId="77777777" w:rsidR="00DF752C" w:rsidRPr="00D71E16" w:rsidRDefault="00DF752C" w:rsidP="00B66A14">
            <w:pPr>
              <w:rPr>
                <w:color w:val="A6A6A6" w:themeColor="background1" w:themeShade="A6"/>
              </w:rPr>
            </w:pPr>
            <w:r w:rsidRPr="00D71E16">
              <w:rPr>
                <w:color w:val="A6A6A6" w:themeColor="background1" w:themeShade="A6"/>
              </w:rPr>
              <w:t xml:space="preserve">Aanleveren </w:t>
            </w:r>
            <w:proofErr w:type="spellStart"/>
            <w:r w:rsidRPr="00D71E16">
              <w:rPr>
                <w:color w:val="A6A6A6" w:themeColor="background1" w:themeShade="A6"/>
              </w:rPr>
              <w:t>geometry</w:t>
            </w:r>
            <w:proofErr w:type="spellEnd"/>
            <w:r w:rsidRPr="00D71E16">
              <w:rPr>
                <w:color w:val="A6A6A6" w:themeColor="background1" w:themeShade="A6"/>
              </w:rPr>
              <w:t xml:space="preserve"> </w:t>
            </w:r>
            <w:proofErr w:type="spellStart"/>
            <w:r w:rsidRPr="00D71E16">
              <w:rPr>
                <w:color w:val="A6A6A6" w:themeColor="background1" w:themeShade="A6"/>
              </w:rPr>
              <w:t>collection</w:t>
            </w:r>
            <w:proofErr w:type="spellEnd"/>
          </w:p>
        </w:tc>
        <w:tc>
          <w:tcPr>
            <w:tcW w:w="1996" w:type="dxa"/>
            <w:gridSpan w:val="2"/>
          </w:tcPr>
          <w:p w14:paraId="3E501FAD" w14:textId="0B09635A" w:rsidR="00DF752C" w:rsidRPr="00651A72" w:rsidRDefault="00DF752C" w:rsidP="00B66A14">
            <w:pPr>
              <w:rPr>
                <w:color w:val="A6A6A6" w:themeColor="background1" w:themeShade="A6"/>
              </w:rPr>
            </w:pPr>
          </w:p>
        </w:tc>
        <w:tc>
          <w:tcPr>
            <w:tcW w:w="1122" w:type="dxa"/>
          </w:tcPr>
          <w:p w14:paraId="22DC141B" w14:textId="77777777" w:rsidR="00DF752C" w:rsidRPr="00651A72" w:rsidRDefault="00DF752C" w:rsidP="00B66A14">
            <w:pPr>
              <w:rPr>
                <w:color w:val="A6A6A6" w:themeColor="background1" w:themeShade="A6"/>
              </w:rPr>
            </w:pPr>
            <w:r w:rsidRPr="00651A72">
              <w:rPr>
                <w:color w:val="A6A6A6" w:themeColor="background1" w:themeShade="A6"/>
              </w:rPr>
              <w:t>7-10-21</w:t>
            </w:r>
          </w:p>
        </w:tc>
      </w:tr>
      <w:tr w:rsidR="00D71E16" w:rsidRPr="00651A72" w14:paraId="77E90FA4" w14:textId="77777777" w:rsidTr="002D65DC">
        <w:tc>
          <w:tcPr>
            <w:tcW w:w="567" w:type="dxa"/>
            <w:gridSpan w:val="2"/>
          </w:tcPr>
          <w:p w14:paraId="324A96DD" w14:textId="3E43DC6D" w:rsidR="00DF752C" w:rsidRPr="00D71E16" w:rsidRDefault="00DF752C" w:rsidP="00D71E16">
            <w:pPr>
              <w:rPr>
                <w:color w:val="A6A6A6" w:themeColor="background1" w:themeShade="A6"/>
              </w:rPr>
            </w:pPr>
            <w:r w:rsidRPr="00D71E16">
              <w:rPr>
                <w:color w:val="A6A6A6" w:themeColor="background1" w:themeShade="A6"/>
              </w:rPr>
              <w:t>4</w:t>
            </w:r>
          </w:p>
        </w:tc>
        <w:tc>
          <w:tcPr>
            <w:tcW w:w="5387" w:type="dxa"/>
          </w:tcPr>
          <w:p w14:paraId="728A7838" w14:textId="77777777" w:rsidR="00DF752C" w:rsidRPr="00651A72" w:rsidRDefault="00DF752C" w:rsidP="00B66A14">
            <w:pPr>
              <w:rPr>
                <w:color w:val="A6A6A6" w:themeColor="background1" w:themeShade="A6"/>
              </w:rPr>
            </w:pPr>
            <w:r w:rsidRPr="00651A72">
              <w:rPr>
                <w:color w:val="A6A6A6" w:themeColor="background1" w:themeShade="A6"/>
              </w:rPr>
              <w:t>Bovengenoemde sets proberen te laden op de ACC (voor sommige opties moet een aantal validatieregels uitgezet worden)</w:t>
            </w:r>
          </w:p>
        </w:tc>
        <w:tc>
          <w:tcPr>
            <w:tcW w:w="1984" w:type="dxa"/>
          </w:tcPr>
          <w:p w14:paraId="4532F7AD" w14:textId="02353077" w:rsidR="00DF752C" w:rsidRPr="00651A72" w:rsidRDefault="00DF752C" w:rsidP="00B66A14">
            <w:pPr>
              <w:rPr>
                <w:color w:val="A6A6A6" w:themeColor="background1" w:themeShade="A6"/>
              </w:rPr>
            </w:pPr>
          </w:p>
        </w:tc>
        <w:tc>
          <w:tcPr>
            <w:tcW w:w="1134" w:type="dxa"/>
            <w:gridSpan w:val="2"/>
          </w:tcPr>
          <w:p w14:paraId="4F548116" w14:textId="77777777" w:rsidR="00DF752C" w:rsidRPr="00651A72" w:rsidRDefault="00DF752C" w:rsidP="00B66A14">
            <w:pPr>
              <w:rPr>
                <w:color w:val="A6A6A6" w:themeColor="background1" w:themeShade="A6"/>
              </w:rPr>
            </w:pPr>
            <w:r w:rsidRPr="00651A72">
              <w:rPr>
                <w:color w:val="A6A6A6" w:themeColor="background1" w:themeShade="A6"/>
              </w:rPr>
              <w:t>11-10-21</w:t>
            </w:r>
          </w:p>
        </w:tc>
      </w:tr>
      <w:tr w:rsidR="00D71E16" w:rsidRPr="00651A72" w14:paraId="260790D4" w14:textId="77777777" w:rsidTr="002D65DC">
        <w:tc>
          <w:tcPr>
            <w:tcW w:w="567" w:type="dxa"/>
            <w:gridSpan w:val="2"/>
          </w:tcPr>
          <w:p w14:paraId="430A00F0" w14:textId="4C6C148B" w:rsidR="00DF752C" w:rsidRPr="00D71E16" w:rsidRDefault="00DF752C" w:rsidP="00D71E16">
            <w:pPr>
              <w:rPr>
                <w:color w:val="A6A6A6" w:themeColor="background1" w:themeShade="A6"/>
              </w:rPr>
            </w:pPr>
            <w:r w:rsidRPr="00D71E16">
              <w:rPr>
                <w:color w:val="A6A6A6" w:themeColor="background1" w:themeShade="A6"/>
              </w:rPr>
              <w:t>5</w:t>
            </w:r>
          </w:p>
        </w:tc>
        <w:tc>
          <w:tcPr>
            <w:tcW w:w="5387" w:type="dxa"/>
          </w:tcPr>
          <w:p w14:paraId="71D2C27D" w14:textId="77777777" w:rsidR="00DF752C" w:rsidRPr="00651A72" w:rsidRDefault="00DF752C" w:rsidP="00B66A14">
            <w:pPr>
              <w:rPr>
                <w:color w:val="A6A6A6" w:themeColor="background1" w:themeShade="A6"/>
              </w:rPr>
            </w:pPr>
            <w:r w:rsidRPr="00651A72">
              <w:rPr>
                <w:color w:val="A6A6A6" w:themeColor="background1" w:themeShade="A6"/>
              </w:rPr>
              <w:t xml:space="preserve">Check of de </w:t>
            </w:r>
            <w:proofErr w:type="spellStart"/>
            <w:r w:rsidRPr="00651A72">
              <w:rPr>
                <w:color w:val="A6A6A6" w:themeColor="background1" w:themeShade="A6"/>
              </w:rPr>
              <w:t>geometry</w:t>
            </w:r>
            <w:proofErr w:type="spellEnd"/>
            <w:r w:rsidRPr="00651A72">
              <w:rPr>
                <w:color w:val="A6A6A6" w:themeColor="background1" w:themeShade="A6"/>
              </w:rPr>
              <w:t xml:space="preserve"> </w:t>
            </w:r>
            <w:proofErr w:type="spellStart"/>
            <w:r w:rsidRPr="00651A72">
              <w:rPr>
                <w:color w:val="A6A6A6" w:themeColor="background1" w:themeShade="A6"/>
              </w:rPr>
              <w:t>collection</w:t>
            </w:r>
            <w:proofErr w:type="spellEnd"/>
            <w:r w:rsidRPr="00651A72">
              <w:rPr>
                <w:color w:val="A6A6A6" w:themeColor="background1" w:themeShade="A6"/>
              </w:rPr>
              <w:t xml:space="preserve"> onderscheidend is </w:t>
            </w:r>
            <w:proofErr w:type="spellStart"/>
            <w:r w:rsidRPr="00651A72">
              <w:rPr>
                <w:color w:val="A6A6A6" w:themeColor="background1" w:themeShade="A6"/>
              </w:rPr>
              <w:t>tav</w:t>
            </w:r>
            <w:proofErr w:type="spellEnd"/>
            <w:r w:rsidRPr="00651A72">
              <w:rPr>
                <w:color w:val="A6A6A6" w:themeColor="background1" w:themeShade="A6"/>
              </w:rPr>
              <w:t xml:space="preserve"> </w:t>
            </w:r>
            <w:proofErr w:type="spellStart"/>
            <w:r w:rsidRPr="00651A72">
              <w:rPr>
                <w:color w:val="A6A6A6" w:themeColor="background1" w:themeShade="A6"/>
              </w:rPr>
              <w:t>multigeometrie</w:t>
            </w:r>
            <w:proofErr w:type="spellEnd"/>
            <w:r w:rsidRPr="00651A72">
              <w:rPr>
                <w:color w:val="A6A6A6" w:themeColor="background1" w:themeShade="A6"/>
              </w:rPr>
              <w:t xml:space="preserve"> en of dat is toegestaan</w:t>
            </w:r>
          </w:p>
          <w:p w14:paraId="3D7C244E" w14:textId="77777777" w:rsidR="00DF752C" w:rsidRPr="00651A72" w:rsidRDefault="00DF752C" w:rsidP="00B66A14">
            <w:pPr>
              <w:rPr>
                <w:color w:val="A6A6A6" w:themeColor="background1" w:themeShade="A6"/>
              </w:rPr>
            </w:pPr>
          </w:p>
        </w:tc>
        <w:tc>
          <w:tcPr>
            <w:tcW w:w="1984" w:type="dxa"/>
          </w:tcPr>
          <w:p w14:paraId="5E899794" w14:textId="4D91049F" w:rsidR="00DF752C" w:rsidRPr="00651A72" w:rsidRDefault="00DF752C" w:rsidP="00B66A14">
            <w:pPr>
              <w:rPr>
                <w:color w:val="A6A6A6" w:themeColor="background1" w:themeShade="A6"/>
              </w:rPr>
            </w:pPr>
          </w:p>
        </w:tc>
        <w:tc>
          <w:tcPr>
            <w:tcW w:w="1134" w:type="dxa"/>
            <w:gridSpan w:val="2"/>
          </w:tcPr>
          <w:p w14:paraId="5F890166" w14:textId="77777777" w:rsidR="00DF752C" w:rsidRPr="00651A72" w:rsidRDefault="00DF752C" w:rsidP="00B66A14">
            <w:pPr>
              <w:rPr>
                <w:color w:val="A6A6A6" w:themeColor="background1" w:themeShade="A6"/>
              </w:rPr>
            </w:pPr>
            <w:r w:rsidRPr="00651A72">
              <w:rPr>
                <w:color w:val="A6A6A6" w:themeColor="background1" w:themeShade="A6"/>
              </w:rPr>
              <w:t>11-10-21</w:t>
            </w:r>
          </w:p>
        </w:tc>
      </w:tr>
      <w:tr w:rsidR="00D71E16" w:rsidRPr="00651A72" w14:paraId="6D52EC3E" w14:textId="77777777" w:rsidTr="002D65DC">
        <w:tc>
          <w:tcPr>
            <w:tcW w:w="567" w:type="dxa"/>
            <w:gridSpan w:val="2"/>
          </w:tcPr>
          <w:p w14:paraId="0B4BE8A4" w14:textId="1864CD29" w:rsidR="00DF752C" w:rsidRPr="00D71E16" w:rsidRDefault="00DF752C" w:rsidP="00D71E16">
            <w:pPr>
              <w:rPr>
                <w:color w:val="A6A6A6" w:themeColor="background1" w:themeShade="A6"/>
              </w:rPr>
            </w:pPr>
            <w:r w:rsidRPr="00D71E16">
              <w:rPr>
                <w:color w:val="A6A6A6" w:themeColor="background1" w:themeShade="A6"/>
              </w:rPr>
              <w:t>6</w:t>
            </w:r>
          </w:p>
        </w:tc>
        <w:tc>
          <w:tcPr>
            <w:tcW w:w="5387" w:type="dxa"/>
          </w:tcPr>
          <w:p w14:paraId="7A2883F6" w14:textId="77777777" w:rsidR="00DF752C" w:rsidRPr="00651A72" w:rsidRDefault="00DF752C" w:rsidP="00B66A14">
            <w:pPr>
              <w:rPr>
                <w:color w:val="A6A6A6" w:themeColor="background1" w:themeShade="A6"/>
              </w:rPr>
            </w:pPr>
            <w:r w:rsidRPr="00651A72">
              <w:rPr>
                <w:color w:val="A6A6A6" w:themeColor="background1" w:themeShade="A6"/>
              </w:rPr>
              <w:t xml:space="preserve">Uitwerking van een aantal mogelijkheden in de standaard op papier, waaronder de mogelijkheden voor </w:t>
            </w:r>
            <w:proofErr w:type="spellStart"/>
            <w:r w:rsidRPr="00651A72">
              <w:rPr>
                <w:color w:val="A6A6A6" w:themeColor="background1" w:themeShade="A6"/>
              </w:rPr>
              <w:t>simple</w:t>
            </w:r>
            <w:proofErr w:type="spellEnd"/>
            <w:r w:rsidRPr="00651A72">
              <w:rPr>
                <w:color w:val="A6A6A6" w:themeColor="background1" w:themeShade="A6"/>
              </w:rPr>
              <w:t xml:space="preserve"> features; meerdere normen in een GIO; meer relaties leggen in STOP</w:t>
            </w:r>
          </w:p>
          <w:p w14:paraId="7F5B70E5" w14:textId="77777777" w:rsidR="00DF752C" w:rsidRPr="00651A72" w:rsidRDefault="00DF752C" w:rsidP="00B66A14">
            <w:pPr>
              <w:rPr>
                <w:color w:val="A6A6A6" w:themeColor="background1" w:themeShade="A6"/>
              </w:rPr>
            </w:pPr>
          </w:p>
        </w:tc>
        <w:tc>
          <w:tcPr>
            <w:tcW w:w="1984" w:type="dxa"/>
          </w:tcPr>
          <w:p w14:paraId="7206FD32" w14:textId="4F6B14DD" w:rsidR="00DF752C" w:rsidRPr="00651A72" w:rsidRDefault="00DF752C" w:rsidP="00B66A14">
            <w:pPr>
              <w:rPr>
                <w:color w:val="A6A6A6" w:themeColor="background1" w:themeShade="A6"/>
              </w:rPr>
            </w:pPr>
          </w:p>
        </w:tc>
        <w:tc>
          <w:tcPr>
            <w:tcW w:w="1134" w:type="dxa"/>
            <w:gridSpan w:val="2"/>
          </w:tcPr>
          <w:p w14:paraId="112C58AF" w14:textId="77777777" w:rsidR="00DF752C" w:rsidRPr="00651A72" w:rsidRDefault="00DF752C" w:rsidP="00B66A14">
            <w:pPr>
              <w:rPr>
                <w:color w:val="A6A6A6" w:themeColor="background1" w:themeShade="A6"/>
              </w:rPr>
            </w:pPr>
            <w:r w:rsidRPr="00651A72">
              <w:rPr>
                <w:color w:val="A6A6A6" w:themeColor="background1" w:themeShade="A6"/>
              </w:rPr>
              <w:t>11-10-21</w:t>
            </w:r>
          </w:p>
        </w:tc>
      </w:tr>
      <w:tr w:rsidR="00D71E16" w14:paraId="634CB1CC" w14:textId="77777777" w:rsidTr="002D65DC">
        <w:tc>
          <w:tcPr>
            <w:tcW w:w="567" w:type="dxa"/>
            <w:gridSpan w:val="2"/>
          </w:tcPr>
          <w:p w14:paraId="4416B85B" w14:textId="77777777" w:rsidR="00D71E16" w:rsidRDefault="00D71E16" w:rsidP="00B66A14">
            <w:r w:rsidRPr="00D71E16">
              <w:rPr>
                <w:color w:val="A6A6A6" w:themeColor="background1" w:themeShade="A6"/>
              </w:rPr>
              <w:t>7</w:t>
            </w:r>
          </w:p>
        </w:tc>
        <w:tc>
          <w:tcPr>
            <w:tcW w:w="5387" w:type="dxa"/>
          </w:tcPr>
          <w:p w14:paraId="36AB671C" w14:textId="77777777" w:rsidR="00D71E16" w:rsidRPr="00D71E16" w:rsidRDefault="00D71E16" w:rsidP="00B66A14">
            <w:pPr>
              <w:rPr>
                <w:color w:val="A6A6A6" w:themeColor="background1" w:themeShade="A6"/>
              </w:rPr>
            </w:pPr>
            <w:r w:rsidRPr="00D71E16">
              <w:rPr>
                <w:color w:val="A6A6A6" w:themeColor="background1" w:themeShade="A6"/>
              </w:rPr>
              <w:t xml:space="preserve">Analyse knippen van geometrieën </w:t>
            </w:r>
            <w:proofErr w:type="spellStart"/>
            <w:r w:rsidRPr="00D71E16">
              <w:rPr>
                <w:color w:val="A6A6A6" w:themeColor="background1" w:themeShade="A6"/>
              </w:rPr>
              <w:t>oa</w:t>
            </w:r>
            <w:proofErr w:type="spellEnd"/>
            <w:r w:rsidRPr="00D71E16">
              <w:rPr>
                <w:color w:val="A6A6A6" w:themeColor="background1" w:themeShade="A6"/>
              </w:rPr>
              <w:t xml:space="preserve"> met behulp van XSLT van Landgoed</w:t>
            </w:r>
          </w:p>
        </w:tc>
        <w:tc>
          <w:tcPr>
            <w:tcW w:w="1984" w:type="dxa"/>
          </w:tcPr>
          <w:p w14:paraId="689F64CD" w14:textId="5A0C4F9B" w:rsidR="00D71E16" w:rsidRPr="00D71E16" w:rsidRDefault="00D71E16" w:rsidP="00B66A14">
            <w:pPr>
              <w:rPr>
                <w:color w:val="A6A6A6" w:themeColor="background1" w:themeShade="A6"/>
              </w:rPr>
            </w:pPr>
          </w:p>
        </w:tc>
        <w:tc>
          <w:tcPr>
            <w:tcW w:w="1134" w:type="dxa"/>
            <w:gridSpan w:val="2"/>
          </w:tcPr>
          <w:p w14:paraId="45EAFF30" w14:textId="77777777" w:rsidR="00D71E16" w:rsidRPr="00D71E16" w:rsidRDefault="00D71E16" w:rsidP="00B66A14">
            <w:pPr>
              <w:rPr>
                <w:color w:val="A6A6A6" w:themeColor="background1" w:themeShade="A6"/>
              </w:rPr>
            </w:pPr>
            <w:r w:rsidRPr="00D71E16">
              <w:rPr>
                <w:color w:val="A6A6A6" w:themeColor="background1" w:themeShade="A6"/>
              </w:rPr>
              <w:t>21-10-21</w:t>
            </w:r>
          </w:p>
        </w:tc>
      </w:tr>
      <w:tr w:rsidR="00D71E16" w:rsidRPr="009D1221" w14:paraId="615DB956" w14:textId="77777777" w:rsidTr="002D65DC">
        <w:tc>
          <w:tcPr>
            <w:tcW w:w="567" w:type="dxa"/>
            <w:gridSpan w:val="2"/>
          </w:tcPr>
          <w:p w14:paraId="104DC564" w14:textId="77777777" w:rsidR="00D71E16" w:rsidRPr="009D1221" w:rsidRDefault="00D71E16" w:rsidP="00B66A14">
            <w:pPr>
              <w:rPr>
                <w:color w:val="A6A6A6" w:themeColor="background1" w:themeShade="A6"/>
              </w:rPr>
            </w:pPr>
            <w:r>
              <w:rPr>
                <w:color w:val="A6A6A6" w:themeColor="background1" w:themeShade="A6"/>
              </w:rPr>
              <w:t>8</w:t>
            </w:r>
          </w:p>
        </w:tc>
        <w:tc>
          <w:tcPr>
            <w:tcW w:w="5387" w:type="dxa"/>
          </w:tcPr>
          <w:p w14:paraId="129A3E7C" w14:textId="796AF12B" w:rsidR="00D71E16" w:rsidRPr="009D1221" w:rsidRDefault="00D71E16" w:rsidP="00B66A14">
            <w:pPr>
              <w:rPr>
                <w:color w:val="A6A6A6" w:themeColor="background1" w:themeShade="A6"/>
              </w:rPr>
            </w:pPr>
            <w:r w:rsidRPr="009D1221">
              <w:rPr>
                <w:color w:val="A6A6A6" w:themeColor="background1" w:themeShade="A6"/>
              </w:rPr>
              <w:t>Aanleveren losse locaties-set aan M</w:t>
            </w:r>
          </w:p>
        </w:tc>
        <w:tc>
          <w:tcPr>
            <w:tcW w:w="1984" w:type="dxa"/>
          </w:tcPr>
          <w:p w14:paraId="425BD484" w14:textId="2556C7AD" w:rsidR="00D71E16" w:rsidRPr="009D1221" w:rsidRDefault="00D71E16" w:rsidP="00B66A14">
            <w:pPr>
              <w:rPr>
                <w:color w:val="A6A6A6" w:themeColor="background1" w:themeShade="A6"/>
              </w:rPr>
            </w:pPr>
          </w:p>
        </w:tc>
        <w:tc>
          <w:tcPr>
            <w:tcW w:w="1134" w:type="dxa"/>
            <w:gridSpan w:val="2"/>
          </w:tcPr>
          <w:p w14:paraId="57F4B201" w14:textId="77777777" w:rsidR="00D71E16" w:rsidRPr="009D1221" w:rsidRDefault="00D71E16" w:rsidP="00B66A14">
            <w:pPr>
              <w:rPr>
                <w:color w:val="A6A6A6" w:themeColor="background1" w:themeShade="A6"/>
              </w:rPr>
            </w:pPr>
            <w:r w:rsidRPr="009D1221">
              <w:rPr>
                <w:color w:val="A6A6A6" w:themeColor="background1" w:themeShade="A6"/>
              </w:rPr>
              <w:t>12-10-21</w:t>
            </w:r>
          </w:p>
        </w:tc>
      </w:tr>
      <w:tr w:rsidR="00D71E16" w:rsidRPr="009D1221" w14:paraId="4E1F41FD" w14:textId="77777777" w:rsidTr="002D65DC">
        <w:tc>
          <w:tcPr>
            <w:tcW w:w="567" w:type="dxa"/>
            <w:gridSpan w:val="2"/>
          </w:tcPr>
          <w:p w14:paraId="639C0470" w14:textId="77777777" w:rsidR="00D71E16" w:rsidRPr="009D1221" w:rsidRDefault="00D71E16" w:rsidP="00B66A14">
            <w:pPr>
              <w:rPr>
                <w:color w:val="A6A6A6" w:themeColor="background1" w:themeShade="A6"/>
              </w:rPr>
            </w:pPr>
            <w:r>
              <w:rPr>
                <w:color w:val="A6A6A6" w:themeColor="background1" w:themeShade="A6"/>
              </w:rPr>
              <w:t>9</w:t>
            </w:r>
          </w:p>
        </w:tc>
        <w:tc>
          <w:tcPr>
            <w:tcW w:w="5387" w:type="dxa"/>
          </w:tcPr>
          <w:p w14:paraId="7363219D" w14:textId="13225745" w:rsidR="00D71E16" w:rsidRPr="009D1221" w:rsidRDefault="00D71E16" w:rsidP="00B66A14">
            <w:pPr>
              <w:rPr>
                <w:color w:val="A6A6A6" w:themeColor="background1" w:themeShade="A6"/>
              </w:rPr>
            </w:pPr>
            <w:r w:rsidRPr="009D1221">
              <w:rPr>
                <w:color w:val="A6A6A6" w:themeColor="background1" w:themeShade="A6"/>
              </w:rPr>
              <w:t>Aanleveren losse locaties-set Zuiderzeeland aan M</w:t>
            </w:r>
          </w:p>
        </w:tc>
        <w:tc>
          <w:tcPr>
            <w:tcW w:w="1984" w:type="dxa"/>
          </w:tcPr>
          <w:p w14:paraId="3D0D7793" w14:textId="277AAE3C" w:rsidR="00D71E16" w:rsidRPr="009D1221" w:rsidRDefault="00D71E16" w:rsidP="00B66A14">
            <w:pPr>
              <w:rPr>
                <w:color w:val="A6A6A6" w:themeColor="background1" w:themeShade="A6"/>
              </w:rPr>
            </w:pPr>
          </w:p>
        </w:tc>
        <w:tc>
          <w:tcPr>
            <w:tcW w:w="1134" w:type="dxa"/>
            <w:gridSpan w:val="2"/>
          </w:tcPr>
          <w:p w14:paraId="48B11FD6" w14:textId="77777777" w:rsidR="00D71E16" w:rsidRPr="009D1221" w:rsidRDefault="00D71E16" w:rsidP="00B66A14">
            <w:pPr>
              <w:rPr>
                <w:color w:val="A6A6A6" w:themeColor="background1" w:themeShade="A6"/>
              </w:rPr>
            </w:pPr>
            <w:r w:rsidRPr="009D1221">
              <w:rPr>
                <w:color w:val="A6A6A6" w:themeColor="background1" w:themeShade="A6"/>
              </w:rPr>
              <w:t>12-10-21</w:t>
            </w:r>
          </w:p>
        </w:tc>
      </w:tr>
      <w:tr w:rsidR="00D71E16" w:rsidRPr="009D1221" w14:paraId="542E11A9" w14:textId="77777777" w:rsidTr="002D65DC">
        <w:tc>
          <w:tcPr>
            <w:tcW w:w="567" w:type="dxa"/>
            <w:gridSpan w:val="2"/>
          </w:tcPr>
          <w:p w14:paraId="20335A4F" w14:textId="77777777" w:rsidR="00D71E16" w:rsidRPr="009D1221" w:rsidRDefault="00D71E16" w:rsidP="00B66A14">
            <w:pPr>
              <w:rPr>
                <w:color w:val="A6A6A6" w:themeColor="background1" w:themeShade="A6"/>
              </w:rPr>
            </w:pPr>
            <w:r>
              <w:rPr>
                <w:color w:val="A6A6A6" w:themeColor="background1" w:themeShade="A6"/>
              </w:rPr>
              <w:t>10</w:t>
            </w:r>
          </w:p>
        </w:tc>
        <w:tc>
          <w:tcPr>
            <w:tcW w:w="5387" w:type="dxa"/>
          </w:tcPr>
          <w:p w14:paraId="6D1C428B" w14:textId="77777777" w:rsidR="00D71E16" w:rsidRPr="009D1221" w:rsidRDefault="00D71E16" w:rsidP="00B66A14">
            <w:pPr>
              <w:rPr>
                <w:color w:val="A6A6A6" w:themeColor="background1" w:themeShade="A6"/>
              </w:rPr>
            </w:pPr>
            <w:r w:rsidRPr="009D1221">
              <w:rPr>
                <w:color w:val="A6A6A6" w:themeColor="background1" w:themeShade="A6"/>
              </w:rPr>
              <w:t>Aanbieden twee sets aan OZON</w:t>
            </w:r>
          </w:p>
        </w:tc>
        <w:tc>
          <w:tcPr>
            <w:tcW w:w="1984" w:type="dxa"/>
          </w:tcPr>
          <w:p w14:paraId="7031B106" w14:textId="287B082B" w:rsidR="00D71E16" w:rsidRPr="009D1221" w:rsidRDefault="00D71E16" w:rsidP="00B66A14">
            <w:pPr>
              <w:rPr>
                <w:color w:val="A6A6A6" w:themeColor="background1" w:themeShade="A6"/>
              </w:rPr>
            </w:pPr>
          </w:p>
        </w:tc>
        <w:tc>
          <w:tcPr>
            <w:tcW w:w="1134" w:type="dxa"/>
            <w:gridSpan w:val="2"/>
          </w:tcPr>
          <w:p w14:paraId="3D612DFD" w14:textId="77777777" w:rsidR="00D71E16" w:rsidRPr="009D1221" w:rsidRDefault="00D71E16" w:rsidP="00B66A14">
            <w:pPr>
              <w:rPr>
                <w:color w:val="A6A6A6" w:themeColor="background1" w:themeShade="A6"/>
              </w:rPr>
            </w:pPr>
            <w:r w:rsidRPr="009D1221">
              <w:rPr>
                <w:color w:val="A6A6A6" w:themeColor="background1" w:themeShade="A6"/>
              </w:rPr>
              <w:t>15-10-21</w:t>
            </w:r>
          </w:p>
        </w:tc>
      </w:tr>
      <w:tr w:rsidR="00E63D0E" w:rsidRPr="00D249E6" w14:paraId="7B8F7FB4" w14:textId="77777777" w:rsidTr="002D65DC">
        <w:tc>
          <w:tcPr>
            <w:tcW w:w="567" w:type="dxa"/>
            <w:gridSpan w:val="2"/>
          </w:tcPr>
          <w:p w14:paraId="0DE364BC" w14:textId="77777777" w:rsidR="00E63D0E" w:rsidRPr="00D249E6" w:rsidRDefault="00E63D0E" w:rsidP="00044259">
            <w:pPr>
              <w:rPr>
                <w:color w:val="A6A6A6" w:themeColor="background1" w:themeShade="A6"/>
              </w:rPr>
            </w:pPr>
            <w:r w:rsidRPr="00D249E6">
              <w:rPr>
                <w:color w:val="A6A6A6" w:themeColor="background1" w:themeShade="A6"/>
              </w:rPr>
              <w:t>11</w:t>
            </w:r>
          </w:p>
        </w:tc>
        <w:tc>
          <w:tcPr>
            <w:tcW w:w="5387" w:type="dxa"/>
          </w:tcPr>
          <w:p w14:paraId="679C4BD3" w14:textId="77777777" w:rsidR="00E63D0E" w:rsidRPr="00D249E6" w:rsidRDefault="00E63D0E" w:rsidP="00044259">
            <w:pPr>
              <w:rPr>
                <w:color w:val="A6A6A6" w:themeColor="background1" w:themeShade="A6"/>
              </w:rPr>
            </w:pPr>
            <w:r w:rsidRPr="00D249E6">
              <w:rPr>
                <w:color w:val="A6A6A6" w:themeColor="background1" w:themeShade="A6"/>
              </w:rPr>
              <w:t>Analyse aangeboden sets op de Viewer Kadaster</w:t>
            </w:r>
          </w:p>
        </w:tc>
        <w:tc>
          <w:tcPr>
            <w:tcW w:w="1984" w:type="dxa"/>
          </w:tcPr>
          <w:p w14:paraId="7215BB16" w14:textId="12F52155" w:rsidR="00E63D0E" w:rsidRPr="00D249E6" w:rsidRDefault="00E63D0E" w:rsidP="00044259">
            <w:pPr>
              <w:rPr>
                <w:color w:val="A6A6A6" w:themeColor="background1" w:themeShade="A6"/>
              </w:rPr>
            </w:pPr>
          </w:p>
        </w:tc>
        <w:tc>
          <w:tcPr>
            <w:tcW w:w="1134" w:type="dxa"/>
            <w:gridSpan w:val="2"/>
          </w:tcPr>
          <w:p w14:paraId="46B7283D" w14:textId="77777777" w:rsidR="00E63D0E" w:rsidRPr="00D249E6" w:rsidRDefault="00E63D0E" w:rsidP="00044259">
            <w:pPr>
              <w:rPr>
                <w:color w:val="A6A6A6" w:themeColor="background1" w:themeShade="A6"/>
              </w:rPr>
            </w:pPr>
            <w:r w:rsidRPr="00D249E6">
              <w:rPr>
                <w:color w:val="A6A6A6" w:themeColor="background1" w:themeShade="A6"/>
              </w:rPr>
              <w:t>21-10-21</w:t>
            </w:r>
          </w:p>
        </w:tc>
      </w:tr>
      <w:tr w:rsidR="00D249E6" w:rsidRPr="00D249E6" w14:paraId="13F60B8E" w14:textId="77777777" w:rsidTr="002D65DC">
        <w:tc>
          <w:tcPr>
            <w:tcW w:w="567" w:type="dxa"/>
            <w:gridSpan w:val="2"/>
          </w:tcPr>
          <w:p w14:paraId="4CF58B27" w14:textId="77777777" w:rsidR="00D249E6" w:rsidRPr="00D249E6" w:rsidRDefault="00D249E6" w:rsidP="00E32E87">
            <w:pPr>
              <w:rPr>
                <w:color w:val="A6A6A6" w:themeColor="background1" w:themeShade="A6"/>
              </w:rPr>
            </w:pPr>
            <w:r w:rsidRPr="00D249E6">
              <w:rPr>
                <w:color w:val="A6A6A6" w:themeColor="background1" w:themeShade="A6"/>
              </w:rPr>
              <w:t>12</w:t>
            </w:r>
          </w:p>
        </w:tc>
        <w:tc>
          <w:tcPr>
            <w:tcW w:w="5387" w:type="dxa"/>
          </w:tcPr>
          <w:p w14:paraId="02E84431" w14:textId="77777777" w:rsidR="00D249E6" w:rsidRPr="00D249E6" w:rsidRDefault="00D249E6" w:rsidP="00E32E87">
            <w:pPr>
              <w:rPr>
                <w:color w:val="A6A6A6" w:themeColor="background1" w:themeShade="A6"/>
              </w:rPr>
            </w:pPr>
            <w:r w:rsidRPr="00D249E6">
              <w:rPr>
                <w:color w:val="A6A6A6" w:themeColor="background1" w:themeShade="A6"/>
              </w:rPr>
              <w:t xml:space="preserve">Overleg </w:t>
            </w:r>
            <w:proofErr w:type="spellStart"/>
            <w:r w:rsidRPr="00D249E6">
              <w:rPr>
                <w:color w:val="A6A6A6" w:themeColor="background1" w:themeShade="A6"/>
              </w:rPr>
              <w:t>BLM’s</w:t>
            </w:r>
            <w:proofErr w:type="spellEnd"/>
            <w:r w:rsidRPr="00D249E6">
              <w:rPr>
                <w:color w:val="A6A6A6" w:themeColor="background1" w:themeShade="A6"/>
              </w:rPr>
              <w:t xml:space="preserve"> over analyse aanbod plannen/geometrieën: hoe veel, hoe vaak, alleen initieel of ook bij mutaties</w:t>
            </w:r>
          </w:p>
        </w:tc>
        <w:tc>
          <w:tcPr>
            <w:tcW w:w="1984" w:type="dxa"/>
          </w:tcPr>
          <w:p w14:paraId="238CCA4B" w14:textId="610C66D6" w:rsidR="00D249E6" w:rsidRPr="00D249E6" w:rsidRDefault="00D249E6" w:rsidP="00E32E87">
            <w:pPr>
              <w:rPr>
                <w:color w:val="A6A6A6" w:themeColor="background1" w:themeShade="A6"/>
              </w:rPr>
            </w:pPr>
          </w:p>
        </w:tc>
        <w:tc>
          <w:tcPr>
            <w:tcW w:w="1134" w:type="dxa"/>
            <w:gridSpan w:val="2"/>
          </w:tcPr>
          <w:p w14:paraId="6B396574" w14:textId="77777777" w:rsidR="00D249E6" w:rsidRPr="00D249E6" w:rsidRDefault="00D249E6" w:rsidP="00E32E87">
            <w:pPr>
              <w:rPr>
                <w:color w:val="A6A6A6" w:themeColor="background1" w:themeShade="A6"/>
              </w:rPr>
            </w:pPr>
            <w:r w:rsidRPr="00D249E6">
              <w:rPr>
                <w:color w:val="A6A6A6" w:themeColor="background1" w:themeShade="A6"/>
              </w:rPr>
              <w:t>28-10-21</w:t>
            </w:r>
          </w:p>
        </w:tc>
      </w:tr>
      <w:tr w:rsidR="00D249E6" w:rsidRPr="00D249E6" w14:paraId="29462693" w14:textId="77777777" w:rsidTr="002D65DC">
        <w:tc>
          <w:tcPr>
            <w:tcW w:w="567" w:type="dxa"/>
            <w:gridSpan w:val="2"/>
          </w:tcPr>
          <w:p w14:paraId="6125F62A" w14:textId="77777777" w:rsidR="00D249E6" w:rsidRPr="00D249E6" w:rsidRDefault="00D249E6" w:rsidP="00E32E87">
            <w:pPr>
              <w:rPr>
                <w:color w:val="A6A6A6" w:themeColor="background1" w:themeShade="A6"/>
              </w:rPr>
            </w:pPr>
            <w:r w:rsidRPr="00D249E6">
              <w:rPr>
                <w:color w:val="A6A6A6" w:themeColor="background1" w:themeShade="A6"/>
              </w:rPr>
              <w:t>13</w:t>
            </w:r>
          </w:p>
        </w:tc>
        <w:tc>
          <w:tcPr>
            <w:tcW w:w="5387" w:type="dxa"/>
          </w:tcPr>
          <w:p w14:paraId="08619037" w14:textId="77777777" w:rsidR="00D249E6" w:rsidRPr="00D249E6" w:rsidRDefault="00D249E6" w:rsidP="00E32E87">
            <w:pPr>
              <w:rPr>
                <w:color w:val="A6A6A6" w:themeColor="background1" w:themeShade="A6"/>
              </w:rPr>
            </w:pPr>
            <w:r w:rsidRPr="00D249E6">
              <w:rPr>
                <w:color w:val="A6A6A6" w:themeColor="background1" w:themeShade="A6"/>
              </w:rPr>
              <w:t xml:space="preserve">Check over mogelijkheid hergebruik </w:t>
            </w:r>
            <w:proofErr w:type="spellStart"/>
            <w:r w:rsidRPr="00D249E6">
              <w:rPr>
                <w:color w:val="A6A6A6" w:themeColor="background1" w:themeShade="A6"/>
              </w:rPr>
              <w:t>GUIDs</w:t>
            </w:r>
            <w:proofErr w:type="spellEnd"/>
            <w:r w:rsidRPr="00D249E6">
              <w:rPr>
                <w:color w:val="A6A6A6" w:themeColor="background1" w:themeShade="A6"/>
              </w:rPr>
              <w:t xml:space="preserve"> (in documentatie / standaard)</w:t>
            </w:r>
          </w:p>
        </w:tc>
        <w:tc>
          <w:tcPr>
            <w:tcW w:w="1984" w:type="dxa"/>
          </w:tcPr>
          <w:p w14:paraId="21E63120" w14:textId="33D1F8FC" w:rsidR="00D249E6" w:rsidRPr="00D249E6" w:rsidRDefault="00D249E6" w:rsidP="00E32E87">
            <w:pPr>
              <w:rPr>
                <w:color w:val="A6A6A6" w:themeColor="background1" w:themeShade="A6"/>
              </w:rPr>
            </w:pPr>
          </w:p>
        </w:tc>
        <w:tc>
          <w:tcPr>
            <w:tcW w:w="1134" w:type="dxa"/>
            <w:gridSpan w:val="2"/>
          </w:tcPr>
          <w:p w14:paraId="16F7535F" w14:textId="77777777" w:rsidR="00D249E6" w:rsidRPr="00D249E6" w:rsidRDefault="00D249E6" w:rsidP="00E32E87">
            <w:pPr>
              <w:rPr>
                <w:color w:val="A6A6A6" w:themeColor="background1" w:themeShade="A6"/>
              </w:rPr>
            </w:pPr>
            <w:r w:rsidRPr="00D249E6">
              <w:rPr>
                <w:color w:val="A6A6A6" w:themeColor="background1" w:themeShade="A6"/>
              </w:rPr>
              <w:t>28-10-21</w:t>
            </w:r>
          </w:p>
        </w:tc>
      </w:tr>
      <w:tr w:rsidR="001F6892" w:rsidRPr="00515521" w14:paraId="7F720FFD" w14:textId="77777777" w:rsidTr="002D65DC">
        <w:tc>
          <w:tcPr>
            <w:tcW w:w="567" w:type="dxa"/>
            <w:gridSpan w:val="2"/>
          </w:tcPr>
          <w:p w14:paraId="04075FEE" w14:textId="77777777" w:rsidR="001F6892" w:rsidRPr="00515521" w:rsidRDefault="001F6892" w:rsidP="0067711C">
            <w:pPr>
              <w:rPr>
                <w:color w:val="A6A6A6" w:themeColor="background1" w:themeShade="A6"/>
              </w:rPr>
            </w:pPr>
            <w:r w:rsidRPr="00515521">
              <w:rPr>
                <w:color w:val="A6A6A6" w:themeColor="background1" w:themeShade="A6"/>
              </w:rPr>
              <w:t>14</w:t>
            </w:r>
          </w:p>
        </w:tc>
        <w:tc>
          <w:tcPr>
            <w:tcW w:w="5387" w:type="dxa"/>
          </w:tcPr>
          <w:p w14:paraId="29F7DFF7" w14:textId="77777777" w:rsidR="001F6892" w:rsidRPr="00515521" w:rsidRDefault="001F6892" w:rsidP="0067711C">
            <w:pPr>
              <w:rPr>
                <w:color w:val="A6A6A6" w:themeColor="background1" w:themeShade="A6"/>
              </w:rPr>
            </w:pPr>
            <w:r w:rsidRPr="00515521">
              <w:rPr>
                <w:color w:val="A6A6A6" w:themeColor="background1" w:themeShade="A6"/>
              </w:rPr>
              <w:t>- ZZL nog een keer opgesplitst en als 1 GIO proberen</w:t>
            </w:r>
          </w:p>
          <w:p w14:paraId="2557CA8B" w14:textId="77777777" w:rsidR="001F6892" w:rsidRPr="00515521" w:rsidRDefault="001F6892" w:rsidP="0067711C">
            <w:pPr>
              <w:rPr>
                <w:color w:val="A6A6A6" w:themeColor="background1" w:themeShade="A6"/>
              </w:rPr>
            </w:pPr>
            <w:r w:rsidRPr="00515521">
              <w:rPr>
                <w:color w:val="A6A6A6" w:themeColor="background1" w:themeShade="A6"/>
              </w:rPr>
              <w:t xml:space="preserve">- Rijnland </w:t>
            </w:r>
          </w:p>
          <w:p w14:paraId="3401F8BC" w14:textId="77777777" w:rsidR="001F6892" w:rsidRPr="00515521" w:rsidRDefault="001F6892" w:rsidP="0067711C">
            <w:pPr>
              <w:rPr>
                <w:color w:val="A6A6A6" w:themeColor="background1" w:themeShade="A6"/>
              </w:rPr>
            </w:pPr>
            <w:r w:rsidRPr="00515521">
              <w:rPr>
                <w:color w:val="A6A6A6" w:themeColor="background1" w:themeShade="A6"/>
              </w:rPr>
              <w:t>- RES Zeeland</w:t>
            </w:r>
          </w:p>
          <w:p w14:paraId="4AB00DA7" w14:textId="77777777" w:rsidR="001F6892" w:rsidRPr="00515521" w:rsidRDefault="001F6892" w:rsidP="0067711C">
            <w:pPr>
              <w:rPr>
                <w:color w:val="A6A6A6" w:themeColor="background1" w:themeShade="A6"/>
              </w:rPr>
            </w:pPr>
            <w:r w:rsidRPr="00515521">
              <w:rPr>
                <w:color w:val="A6A6A6" w:themeColor="background1" w:themeShade="A6"/>
              </w:rPr>
              <w:t xml:space="preserve">Door te voeren op de </w:t>
            </w:r>
            <w:proofErr w:type="spellStart"/>
            <w:r w:rsidRPr="00515521">
              <w:rPr>
                <w:color w:val="A6A6A6" w:themeColor="background1" w:themeShade="A6"/>
              </w:rPr>
              <w:t>Acc</w:t>
            </w:r>
            <w:proofErr w:type="spellEnd"/>
            <w:r w:rsidRPr="00515521">
              <w:rPr>
                <w:color w:val="A6A6A6" w:themeColor="background1" w:themeShade="A6"/>
              </w:rPr>
              <w:t xml:space="preserve"> als de keten in een volgende stap is geoptimaliseerd</w:t>
            </w:r>
          </w:p>
        </w:tc>
        <w:tc>
          <w:tcPr>
            <w:tcW w:w="1984" w:type="dxa"/>
          </w:tcPr>
          <w:p w14:paraId="086D3DAE" w14:textId="3F1D58C5" w:rsidR="001F6892" w:rsidRPr="00515521" w:rsidRDefault="001F6892" w:rsidP="0067711C">
            <w:pPr>
              <w:rPr>
                <w:color w:val="A6A6A6" w:themeColor="background1" w:themeShade="A6"/>
              </w:rPr>
            </w:pPr>
          </w:p>
        </w:tc>
        <w:tc>
          <w:tcPr>
            <w:tcW w:w="1134" w:type="dxa"/>
            <w:gridSpan w:val="2"/>
          </w:tcPr>
          <w:p w14:paraId="61E3E917" w14:textId="77777777" w:rsidR="001F6892" w:rsidRPr="00515521" w:rsidRDefault="001F6892" w:rsidP="0067711C">
            <w:pPr>
              <w:rPr>
                <w:color w:val="A6A6A6" w:themeColor="background1" w:themeShade="A6"/>
              </w:rPr>
            </w:pPr>
            <w:r w:rsidRPr="00515521">
              <w:rPr>
                <w:color w:val="A6A6A6" w:themeColor="background1" w:themeShade="A6"/>
              </w:rPr>
              <w:t>4-11-21</w:t>
            </w:r>
          </w:p>
        </w:tc>
      </w:tr>
      <w:tr w:rsidR="001F6892" w:rsidRPr="00515521" w14:paraId="0B7587A9" w14:textId="77777777" w:rsidTr="002D65DC">
        <w:tc>
          <w:tcPr>
            <w:tcW w:w="567" w:type="dxa"/>
            <w:gridSpan w:val="2"/>
          </w:tcPr>
          <w:p w14:paraId="07A9E880" w14:textId="77777777" w:rsidR="001F6892" w:rsidRPr="00515521" w:rsidRDefault="001F6892" w:rsidP="0067711C">
            <w:pPr>
              <w:rPr>
                <w:color w:val="A6A6A6" w:themeColor="background1" w:themeShade="A6"/>
              </w:rPr>
            </w:pPr>
            <w:r w:rsidRPr="00515521">
              <w:rPr>
                <w:color w:val="A6A6A6" w:themeColor="background1" w:themeShade="A6"/>
              </w:rPr>
              <w:t>16</w:t>
            </w:r>
          </w:p>
        </w:tc>
        <w:tc>
          <w:tcPr>
            <w:tcW w:w="5387" w:type="dxa"/>
          </w:tcPr>
          <w:p w14:paraId="1C493990" w14:textId="36C51A54" w:rsidR="001F6892" w:rsidRPr="00515521" w:rsidRDefault="001F6892" w:rsidP="0067711C">
            <w:pPr>
              <w:rPr>
                <w:color w:val="A6A6A6" w:themeColor="background1" w:themeShade="A6"/>
              </w:rPr>
            </w:pPr>
            <w:r w:rsidRPr="00515521">
              <w:rPr>
                <w:color w:val="A6A6A6" w:themeColor="background1" w:themeShade="A6"/>
              </w:rPr>
              <w:t xml:space="preserve">Contact R – M </w:t>
            </w:r>
            <w:proofErr w:type="spellStart"/>
            <w:r w:rsidRPr="00515521">
              <w:rPr>
                <w:color w:val="A6A6A6" w:themeColor="background1" w:themeShade="A6"/>
              </w:rPr>
              <w:t>ivm</w:t>
            </w:r>
            <w:proofErr w:type="spellEnd"/>
            <w:r w:rsidRPr="00515521">
              <w:rPr>
                <w:color w:val="A6A6A6" w:themeColor="background1" w:themeShade="A6"/>
              </w:rPr>
              <w:t xml:space="preserve"> </w:t>
            </w:r>
            <w:proofErr w:type="spellStart"/>
            <w:r w:rsidRPr="00515521">
              <w:rPr>
                <w:color w:val="A6A6A6" w:themeColor="background1" w:themeShade="A6"/>
              </w:rPr>
              <w:t>xlst</w:t>
            </w:r>
            <w:proofErr w:type="spellEnd"/>
            <w:r w:rsidRPr="00515521">
              <w:rPr>
                <w:color w:val="A6A6A6" w:themeColor="background1" w:themeShade="A6"/>
              </w:rPr>
              <w:t xml:space="preserve"> en wellicht nadere analyse</w:t>
            </w:r>
          </w:p>
        </w:tc>
        <w:tc>
          <w:tcPr>
            <w:tcW w:w="1984" w:type="dxa"/>
          </w:tcPr>
          <w:p w14:paraId="40321298" w14:textId="428FEABF" w:rsidR="001F6892" w:rsidRPr="00515521" w:rsidRDefault="001F6892" w:rsidP="0067711C">
            <w:pPr>
              <w:rPr>
                <w:color w:val="A6A6A6" w:themeColor="background1" w:themeShade="A6"/>
              </w:rPr>
            </w:pPr>
          </w:p>
        </w:tc>
        <w:tc>
          <w:tcPr>
            <w:tcW w:w="1134" w:type="dxa"/>
            <w:gridSpan w:val="2"/>
          </w:tcPr>
          <w:p w14:paraId="5C001D6B" w14:textId="77777777" w:rsidR="001F6892" w:rsidRPr="00515521" w:rsidRDefault="001F6892" w:rsidP="0067711C">
            <w:pPr>
              <w:rPr>
                <w:color w:val="A6A6A6" w:themeColor="background1" w:themeShade="A6"/>
              </w:rPr>
            </w:pPr>
            <w:r w:rsidRPr="00515521">
              <w:rPr>
                <w:color w:val="A6A6A6" w:themeColor="background1" w:themeShade="A6"/>
              </w:rPr>
              <w:t>4-11-21</w:t>
            </w:r>
          </w:p>
        </w:tc>
      </w:tr>
      <w:tr w:rsidR="001F6892" w:rsidRPr="00515521" w14:paraId="1CDDD09A" w14:textId="77777777" w:rsidTr="002D65DC">
        <w:tc>
          <w:tcPr>
            <w:tcW w:w="567" w:type="dxa"/>
            <w:gridSpan w:val="2"/>
          </w:tcPr>
          <w:p w14:paraId="36E2268D" w14:textId="77777777" w:rsidR="001F6892" w:rsidRPr="00515521" w:rsidRDefault="001F6892" w:rsidP="0067711C">
            <w:pPr>
              <w:rPr>
                <w:color w:val="A6A6A6" w:themeColor="background1" w:themeShade="A6"/>
              </w:rPr>
            </w:pPr>
            <w:r w:rsidRPr="00515521">
              <w:rPr>
                <w:color w:val="A6A6A6" w:themeColor="background1" w:themeShade="A6"/>
              </w:rPr>
              <w:t>17</w:t>
            </w:r>
          </w:p>
        </w:tc>
        <w:tc>
          <w:tcPr>
            <w:tcW w:w="5387" w:type="dxa"/>
          </w:tcPr>
          <w:p w14:paraId="1CEDC5FE" w14:textId="77777777" w:rsidR="001F6892" w:rsidRPr="00515521" w:rsidRDefault="001F6892" w:rsidP="0067711C">
            <w:pPr>
              <w:rPr>
                <w:color w:val="A6A6A6" w:themeColor="background1" w:themeShade="A6"/>
              </w:rPr>
            </w:pPr>
            <w:r w:rsidRPr="00515521">
              <w:rPr>
                <w:color w:val="A6A6A6" w:themeColor="background1" w:themeShade="A6"/>
              </w:rPr>
              <w:t>Laatste twee stappen analyse OZON uitvoeren</w:t>
            </w:r>
          </w:p>
        </w:tc>
        <w:tc>
          <w:tcPr>
            <w:tcW w:w="1984" w:type="dxa"/>
          </w:tcPr>
          <w:p w14:paraId="68D161C9" w14:textId="262D803F" w:rsidR="001F6892" w:rsidRPr="00515521" w:rsidRDefault="001F6892" w:rsidP="0067711C">
            <w:pPr>
              <w:rPr>
                <w:color w:val="A6A6A6" w:themeColor="background1" w:themeShade="A6"/>
              </w:rPr>
            </w:pPr>
          </w:p>
        </w:tc>
        <w:tc>
          <w:tcPr>
            <w:tcW w:w="1134" w:type="dxa"/>
            <w:gridSpan w:val="2"/>
          </w:tcPr>
          <w:p w14:paraId="43A144EB" w14:textId="77777777" w:rsidR="001F6892" w:rsidRPr="00515521" w:rsidRDefault="001F6892" w:rsidP="0067711C">
            <w:pPr>
              <w:rPr>
                <w:color w:val="A6A6A6" w:themeColor="background1" w:themeShade="A6"/>
              </w:rPr>
            </w:pPr>
            <w:r w:rsidRPr="00515521">
              <w:rPr>
                <w:color w:val="A6A6A6" w:themeColor="background1" w:themeShade="A6"/>
              </w:rPr>
              <w:t>4-11-21</w:t>
            </w:r>
          </w:p>
        </w:tc>
      </w:tr>
      <w:tr w:rsidR="001F6892" w:rsidRPr="00515521" w14:paraId="30EAE9C7" w14:textId="77777777" w:rsidTr="002D65DC">
        <w:tc>
          <w:tcPr>
            <w:tcW w:w="567" w:type="dxa"/>
            <w:gridSpan w:val="2"/>
          </w:tcPr>
          <w:p w14:paraId="049866A3" w14:textId="77777777" w:rsidR="001F6892" w:rsidRPr="00515521" w:rsidRDefault="001F6892" w:rsidP="0067711C">
            <w:pPr>
              <w:rPr>
                <w:color w:val="A6A6A6" w:themeColor="background1" w:themeShade="A6"/>
              </w:rPr>
            </w:pPr>
            <w:r w:rsidRPr="00515521">
              <w:rPr>
                <w:color w:val="A6A6A6" w:themeColor="background1" w:themeShade="A6"/>
              </w:rPr>
              <w:t>18</w:t>
            </w:r>
          </w:p>
        </w:tc>
        <w:tc>
          <w:tcPr>
            <w:tcW w:w="5387" w:type="dxa"/>
          </w:tcPr>
          <w:p w14:paraId="65A621A7" w14:textId="77777777" w:rsidR="001F6892" w:rsidRPr="00515521" w:rsidRDefault="001F6892" w:rsidP="0067711C">
            <w:pPr>
              <w:rPr>
                <w:color w:val="A6A6A6" w:themeColor="background1" w:themeShade="A6"/>
              </w:rPr>
            </w:pPr>
            <w:r w:rsidRPr="00515521">
              <w:rPr>
                <w:color w:val="A6A6A6" w:themeColor="background1" w:themeShade="A6"/>
              </w:rPr>
              <w:t>Test met procesmatig / in kleinere badges aanleveren</w:t>
            </w:r>
          </w:p>
        </w:tc>
        <w:tc>
          <w:tcPr>
            <w:tcW w:w="1984" w:type="dxa"/>
          </w:tcPr>
          <w:p w14:paraId="3165E47A" w14:textId="3A9DC914" w:rsidR="001F6892" w:rsidRPr="00515521" w:rsidRDefault="001F6892" w:rsidP="0067711C">
            <w:pPr>
              <w:rPr>
                <w:color w:val="A6A6A6" w:themeColor="background1" w:themeShade="A6"/>
              </w:rPr>
            </w:pPr>
          </w:p>
        </w:tc>
        <w:tc>
          <w:tcPr>
            <w:tcW w:w="1134" w:type="dxa"/>
            <w:gridSpan w:val="2"/>
          </w:tcPr>
          <w:p w14:paraId="2CFAE9DF" w14:textId="77777777" w:rsidR="001F6892" w:rsidRPr="00515521" w:rsidRDefault="001F6892" w:rsidP="0067711C">
            <w:pPr>
              <w:rPr>
                <w:color w:val="A6A6A6" w:themeColor="background1" w:themeShade="A6"/>
              </w:rPr>
            </w:pPr>
            <w:r w:rsidRPr="00515521">
              <w:rPr>
                <w:color w:val="A6A6A6" w:themeColor="background1" w:themeShade="A6"/>
              </w:rPr>
              <w:t>4-11-21</w:t>
            </w:r>
          </w:p>
        </w:tc>
      </w:tr>
      <w:tr w:rsidR="00067B72" w:rsidRPr="001958B4" w14:paraId="76864AD2" w14:textId="77777777" w:rsidTr="002D65DC">
        <w:tc>
          <w:tcPr>
            <w:tcW w:w="567" w:type="dxa"/>
            <w:gridSpan w:val="2"/>
          </w:tcPr>
          <w:p w14:paraId="38AB3A52" w14:textId="77777777" w:rsidR="00067B72" w:rsidRPr="001958B4" w:rsidRDefault="00067B72" w:rsidP="008C0FB3">
            <w:pPr>
              <w:rPr>
                <w:color w:val="A6A6A6" w:themeColor="background1" w:themeShade="A6"/>
              </w:rPr>
            </w:pPr>
            <w:r w:rsidRPr="001958B4">
              <w:rPr>
                <w:color w:val="A6A6A6" w:themeColor="background1" w:themeShade="A6"/>
              </w:rPr>
              <w:t>19</w:t>
            </w:r>
          </w:p>
        </w:tc>
        <w:tc>
          <w:tcPr>
            <w:tcW w:w="5387" w:type="dxa"/>
          </w:tcPr>
          <w:p w14:paraId="1BE92213" w14:textId="77777777" w:rsidR="00067B72" w:rsidRPr="001958B4" w:rsidRDefault="00067B72" w:rsidP="008C0FB3">
            <w:pPr>
              <w:rPr>
                <w:color w:val="A6A6A6" w:themeColor="background1" w:themeShade="A6"/>
              </w:rPr>
            </w:pPr>
            <w:r w:rsidRPr="001958B4">
              <w:rPr>
                <w:color w:val="A6A6A6" w:themeColor="background1" w:themeShade="A6"/>
              </w:rPr>
              <w:t>Verwerken in oefenscenario’s dat oefenen door gemeentes niet met alle locaties moet gebeuren</w:t>
            </w:r>
          </w:p>
        </w:tc>
        <w:tc>
          <w:tcPr>
            <w:tcW w:w="1984" w:type="dxa"/>
          </w:tcPr>
          <w:p w14:paraId="59CCF4EA" w14:textId="5237D616" w:rsidR="00067B72" w:rsidRPr="001958B4" w:rsidRDefault="00067B72" w:rsidP="008C0FB3">
            <w:pPr>
              <w:rPr>
                <w:color w:val="A6A6A6" w:themeColor="background1" w:themeShade="A6"/>
              </w:rPr>
            </w:pPr>
          </w:p>
        </w:tc>
        <w:tc>
          <w:tcPr>
            <w:tcW w:w="1134" w:type="dxa"/>
            <w:gridSpan w:val="2"/>
          </w:tcPr>
          <w:p w14:paraId="26DC8FD3" w14:textId="77777777" w:rsidR="00067B72" w:rsidRPr="001958B4" w:rsidRDefault="00067B72" w:rsidP="008C0FB3">
            <w:pPr>
              <w:rPr>
                <w:color w:val="A6A6A6" w:themeColor="background1" w:themeShade="A6"/>
              </w:rPr>
            </w:pPr>
            <w:r w:rsidRPr="001958B4">
              <w:rPr>
                <w:color w:val="A6A6A6" w:themeColor="background1" w:themeShade="A6"/>
              </w:rPr>
              <w:t>4-11-21</w:t>
            </w:r>
          </w:p>
        </w:tc>
      </w:tr>
      <w:tr w:rsidR="00067B72" w:rsidRPr="00515521" w14:paraId="26D7450E" w14:textId="77777777" w:rsidTr="002D65DC">
        <w:tc>
          <w:tcPr>
            <w:tcW w:w="567" w:type="dxa"/>
            <w:gridSpan w:val="2"/>
          </w:tcPr>
          <w:p w14:paraId="71510946" w14:textId="77777777" w:rsidR="00067B72" w:rsidRPr="00515521" w:rsidRDefault="00067B72" w:rsidP="008C0FB3">
            <w:pPr>
              <w:rPr>
                <w:color w:val="A6A6A6" w:themeColor="background1" w:themeShade="A6"/>
              </w:rPr>
            </w:pPr>
            <w:r w:rsidRPr="00515521">
              <w:rPr>
                <w:color w:val="A6A6A6" w:themeColor="background1" w:themeShade="A6"/>
              </w:rPr>
              <w:lastRenderedPageBreak/>
              <w:t>20</w:t>
            </w:r>
          </w:p>
        </w:tc>
        <w:tc>
          <w:tcPr>
            <w:tcW w:w="5387" w:type="dxa"/>
          </w:tcPr>
          <w:p w14:paraId="4CDDB7B1" w14:textId="77777777" w:rsidR="00067B72" w:rsidRPr="00515521" w:rsidRDefault="00067B72" w:rsidP="008C0FB3">
            <w:pPr>
              <w:rPr>
                <w:color w:val="A6A6A6" w:themeColor="background1" w:themeShade="A6"/>
              </w:rPr>
            </w:pPr>
            <w:r w:rsidRPr="00515521">
              <w:rPr>
                <w:color w:val="A6A6A6" w:themeColor="background1" w:themeShade="A6"/>
              </w:rPr>
              <w:t xml:space="preserve">Uitwerken 1 OW-locatie met meerdere geometrieën, wat betekent dit voor de standaard? </w:t>
            </w:r>
          </w:p>
        </w:tc>
        <w:tc>
          <w:tcPr>
            <w:tcW w:w="1984" w:type="dxa"/>
          </w:tcPr>
          <w:p w14:paraId="70DCE57A" w14:textId="74563CE2" w:rsidR="00067B72" w:rsidRPr="00515521" w:rsidRDefault="00067B72" w:rsidP="008C0FB3">
            <w:pPr>
              <w:rPr>
                <w:color w:val="A6A6A6" w:themeColor="background1" w:themeShade="A6"/>
              </w:rPr>
            </w:pPr>
          </w:p>
        </w:tc>
        <w:tc>
          <w:tcPr>
            <w:tcW w:w="1134" w:type="dxa"/>
            <w:gridSpan w:val="2"/>
          </w:tcPr>
          <w:p w14:paraId="655C73E7" w14:textId="77777777" w:rsidR="00067B72" w:rsidRPr="00515521" w:rsidRDefault="00067B72" w:rsidP="008C0FB3">
            <w:pPr>
              <w:rPr>
                <w:color w:val="A6A6A6" w:themeColor="background1" w:themeShade="A6"/>
              </w:rPr>
            </w:pPr>
            <w:r w:rsidRPr="00515521">
              <w:rPr>
                <w:color w:val="A6A6A6" w:themeColor="background1" w:themeShade="A6"/>
              </w:rPr>
              <w:t>4-11-21</w:t>
            </w:r>
          </w:p>
        </w:tc>
      </w:tr>
      <w:tr w:rsidR="00067B72" w:rsidRPr="00F55B25" w14:paraId="14D66D98" w14:textId="77777777" w:rsidTr="002D65DC">
        <w:tc>
          <w:tcPr>
            <w:tcW w:w="567" w:type="dxa"/>
            <w:gridSpan w:val="2"/>
          </w:tcPr>
          <w:p w14:paraId="18F14AD6" w14:textId="77777777" w:rsidR="00067B72" w:rsidRPr="00F55B25" w:rsidRDefault="00067B72" w:rsidP="008C0FB3">
            <w:pPr>
              <w:rPr>
                <w:color w:val="A6A6A6" w:themeColor="background1" w:themeShade="A6"/>
              </w:rPr>
            </w:pPr>
            <w:r w:rsidRPr="00F55B25">
              <w:rPr>
                <w:color w:val="A6A6A6" w:themeColor="background1" w:themeShade="A6"/>
              </w:rPr>
              <w:t>21</w:t>
            </w:r>
          </w:p>
        </w:tc>
        <w:tc>
          <w:tcPr>
            <w:tcW w:w="5387" w:type="dxa"/>
          </w:tcPr>
          <w:p w14:paraId="7BD0A09F" w14:textId="7266D08B" w:rsidR="00067B72" w:rsidRPr="00F55B25" w:rsidRDefault="00067B72" w:rsidP="008C0FB3">
            <w:pPr>
              <w:rPr>
                <w:color w:val="A6A6A6" w:themeColor="background1" w:themeShade="A6"/>
              </w:rPr>
            </w:pPr>
            <w:r w:rsidRPr="00F55B25">
              <w:rPr>
                <w:color w:val="A6A6A6" w:themeColor="background1" w:themeShade="A6"/>
              </w:rPr>
              <w:t xml:space="preserve">Bijpraten V-B </w:t>
            </w:r>
            <w:proofErr w:type="spellStart"/>
            <w:r w:rsidRPr="00F55B25">
              <w:rPr>
                <w:color w:val="A6A6A6" w:themeColor="background1" w:themeShade="A6"/>
              </w:rPr>
              <w:t>mbt</w:t>
            </w:r>
            <w:proofErr w:type="spellEnd"/>
            <w:r w:rsidRPr="00F55B25">
              <w:rPr>
                <w:color w:val="A6A6A6" w:themeColor="background1" w:themeShade="A6"/>
              </w:rPr>
              <w:t xml:space="preserve"> toepasbare regels &amp; hier op consequenties gaan testen</w:t>
            </w:r>
          </w:p>
        </w:tc>
        <w:tc>
          <w:tcPr>
            <w:tcW w:w="1984" w:type="dxa"/>
          </w:tcPr>
          <w:p w14:paraId="0DAEEC66" w14:textId="2B6A9267" w:rsidR="00067B72" w:rsidRPr="00F55B25" w:rsidRDefault="00067B72" w:rsidP="008C0FB3">
            <w:pPr>
              <w:rPr>
                <w:color w:val="A6A6A6" w:themeColor="background1" w:themeShade="A6"/>
              </w:rPr>
            </w:pPr>
          </w:p>
        </w:tc>
        <w:tc>
          <w:tcPr>
            <w:tcW w:w="1134" w:type="dxa"/>
            <w:gridSpan w:val="2"/>
          </w:tcPr>
          <w:p w14:paraId="0AAFC99E" w14:textId="77777777" w:rsidR="00067B72" w:rsidRPr="00F55B25" w:rsidRDefault="00067B72" w:rsidP="008C0FB3">
            <w:pPr>
              <w:rPr>
                <w:color w:val="A6A6A6" w:themeColor="background1" w:themeShade="A6"/>
              </w:rPr>
            </w:pPr>
            <w:r w:rsidRPr="00F55B25">
              <w:rPr>
                <w:color w:val="A6A6A6" w:themeColor="background1" w:themeShade="A6"/>
              </w:rPr>
              <w:t>11-11-21</w:t>
            </w:r>
          </w:p>
        </w:tc>
      </w:tr>
      <w:tr w:rsidR="00067B72" w:rsidRPr="001958B4" w14:paraId="76E2FB72" w14:textId="77777777" w:rsidTr="002D65DC">
        <w:tc>
          <w:tcPr>
            <w:tcW w:w="567" w:type="dxa"/>
            <w:gridSpan w:val="2"/>
          </w:tcPr>
          <w:p w14:paraId="174B0FC7" w14:textId="77777777" w:rsidR="00067B72" w:rsidRPr="001958B4" w:rsidRDefault="00067B72" w:rsidP="008C0FB3">
            <w:pPr>
              <w:rPr>
                <w:color w:val="A6A6A6" w:themeColor="background1" w:themeShade="A6"/>
              </w:rPr>
            </w:pPr>
            <w:r w:rsidRPr="001958B4">
              <w:rPr>
                <w:color w:val="A6A6A6" w:themeColor="background1" w:themeShade="A6"/>
              </w:rPr>
              <w:t>23</w:t>
            </w:r>
          </w:p>
        </w:tc>
        <w:tc>
          <w:tcPr>
            <w:tcW w:w="5387" w:type="dxa"/>
          </w:tcPr>
          <w:p w14:paraId="35A90907" w14:textId="77777777" w:rsidR="00067B72" w:rsidRPr="001958B4" w:rsidRDefault="00067B72" w:rsidP="008C0FB3">
            <w:pPr>
              <w:rPr>
                <w:color w:val="A6A6A6" w:themeColor="background1" w:themeShade="A6"/>
              </w:rPr>
            </w:pPr>
            <w:r w:rsidRPr="001958B4">
              <w:rPr>
                <w:color w:val="A6A6A6" w:themeColor="background1" w:themeShade="A6"/>
              </w:rPr>
              <w:t>Verdere optimalisaties in de keten analyseren</w:t>
            </w:r>
          </w:p>
        </w:tc>
        <w:tc>
          <w:tcPr>
            <w:tcW w:w="1984" w:type="dxa"/>
          </w:tcPr>
          <w:p w14:paraId="30CC332D" w14:textId="327F4D44" w:rsidR="00067B72" w:rsidRPr="001958B4" w:rsidRDefault="00067B72" w:rsidP="008C0FB3">
            <w:pPr>
              <w:rPr>
                <w:color w:val="A6A6A6" w:themeColor="background1" w:themeShade="A6"/>
              </w:rPr>
            </w:pPr>
          </w:p>
        </w:tc>
        <w:tc>
          <w:tcPr>
            <w:tcW w:w="1134" w:type="dxa"/>
            <w:gridSpan w:val="2"/>
          </w:tcPr>
          <w:p w14:paraId="24D412D3" w14:textId="77777777" w:rsidR="00067B72" w:rsidRPr="001958B4" w:rsidRDefault="00067B72" w:rsidP="008C0FB3">
            <w:pPr>
              <w:rPr>
                <w:color w:val="A6A6A6" w:themeColor="background1" w:themeShade="A6"/>
              </w:rPr>
            </w:pPr>
          </w:p>
        </w:tc>
      </w:tr>
      <w:tr w:rsidR="003E48A5" w:rsidRPr="00B92444" w14:paraId="1777E8D0" w14:textId="77777777" w:rsidTr="002D65DC">
        <w:tc>
          <w:tcPr>
            <w:tcW w:w="567" w:type="dxa"/>
            <w:gridSpan w:val="2"/>
          </w:tcPr>
          <w:p w14:paraId="140CF9B7" w14:textId="77777777" w:rsidR="003E48A5" w:rsidRPr="00B92444" w:rsidRDefault="003E48A5" w:rsidP="008301F7">
            <w:pPr>
              <w:rPr>
                <w:color w:val="A6A6A6" w:themeColor="background1" w:themeShade="A6"/>
              </w:rPr>
            </w:pPr>
            <w:r w:rsidRPr="00B92444">
              <w:rPr>
                <w:color w:val="A6A6A6" w:themeColor="background1" w:themeShade="A6"/>
              </w:rPr>
              <w:t>22</w:t>
            </w:r>
          </w:p>
        </w:tc>
        <w:tc>
          <w:tcPr>
            <w:tcW w:w="5387" w:type="dxa"/>
          </w:tcPr>
          <w:p w14:paraId="50D4AB49" w14:textId="77777777" w:rsidR="003E48A5" w:rsidRPr="00B92444" w:rsidRDefault="003E48A5" w:rsidP="008301F7">
            <w:pPr>
              <w:rPr>
                <w:color w:val="A6A6A6" w:themeColor="background1" w:themeShade="A6"/>
              </w:rPr>
            </w:pPr>
            <w:r w:rsidRPr="00B92444">
              <w:rPr>
                <w:color w:val="A6A6A6" w:themeColor="background1" w:themeShade="A6"/>
              </w:rPr>
              <w:t xml:space="preserve">Doortesten viewer </w:t>
            </w:r>
            <w:proofErr w:type="spellStart"/>
            <w:r w:rsidRPr="00B92444">
              <w:rPr>
                <w:color w:val="A6A6A6" w:themeColor="background1" w:themeShade="A6"/>
              </w:rPr>
              <w:t>mbt</w:t>
            </w:r>
            <w:proofErr w:type="spellEnd"/>
            <w:r w:rsidRPr="00B92444">
              <w:rPr>
                <w:color w:val="A6A6A6" w:themeColor="background1" w:themeShade="A6"/>
              </w:rPr>
              <w:t xml:space="preserve"> API-bevragingen, load op individuele pc, optimalisatie </w:t>
            </w:r>
            <w:proofErr w:type="spellStart"/>
            <w:r w:rsidRPr="00B92444">
              <w:rPr>
                <w:color w:val="A6A6A6" w:themeColor="background1" w:themeShade="A6"/>
              </w:rPr>
              <w:t>subprocessen</w:t>
            </w:r>
            <w:proofErr w:type="spellEnd"/>
            <w:r w:rsidRPr="00B92444">
              <w:rPr>
                <w:color w:val="A6A6A6" w:themeColor="background1" w:themeShade="A6"/>
              </w:rPr>
              <w:t>?</w:t>
            </w:r>
          </w:p>
        </w:tc>
        <w:tc>
          <w:tcPr>
            <w:tcW w:w="1984" w:type="dxa"/>
          </w:tcPr>
          <w:p w14:paraId="09BBE624" w14:textId="58C3E6FE" w:rsidR="003E48A5" w:rsidRPr="00B92444" w:rsidRDefault="003E48A5" w:rsidP="008301F7">
            <w:pPr>
              <w:rPr>
                <w:color w:val="A6A6A6" w:themeColor="background1" w:themeShade="A6"/>
              </w:rPr>
            </w:pPr>
          </w:p>
        </w:tc>
        <w:tc>
          <w:tcPr>
            <w:tcW w:w="1134" w:type="dxa"/>
            <w:gridSpan w:val="2"/>
          </w:tcPr>
          <w:p w14:paraId="0878A5A9" w14:textId="77777777" w:rsidR="003E48A5" w:rsidRPr="00B92444" w:rsidRDefault="003E48A5" w:rsidP="008301F7">
            <w:pPr>
              <w:rPr>
                <w:color w:val="A6A6A6" w:themeColor="background1" w:themeShade="A6"/>
              </w:rPr>
            </w:pPr>
            <w:r w:rsidRPr="00B92444">
              <w:rPr>
                <w:color w:val="A6A6A6" w:themeColor="background1" w:themeShade="A6"/>
              </w:rPr>
              <w:t>18-11-21</w:t>
            </w:r>
          </w:p>
        </w:tc>
      </w:tr>
      <w:tr w:rsidR="003E48A5" w:rsidRPr="00B92444" w14:paraId="71BBAA42" w14:textId="77777777" w:rsidTr="002D65DC">
        <w:tc>
          <w:tcPr>
            <w:tcW w:w="567" w:type="dxa"/>
            <w:gridSpan w:val="2"/>
          </w:tcPr>
          <w:p w14:paraId="6E2B31AD" w14:textId="77777777" w:rsidR="003E48A5" w:rsidRPr="00B92444" w:rsidRDefault="003E48A5" w:rsidP="008301F7">
            <w:pPr>
              <w:rPr>
                <w:color w:val="A6A6A6" w:themeColor="background1" w:themeShade="A6"/>
              </w:rPr>
            </w:pPr>
            <w:r w:rsidRPr="00B92444">
              <w:rPr>
                <w:color w:val="A6A6A6" w:themeColor="background1" w:themeShade="A6"/>
              </w:rPr>
              <w:t xml:space="preserve">24 </w:t>
            </w:r>
          </w:p>
        </w:tc>
        <w:tc>
          <w:tcPr>
            <w:tcW w:w="5387" w:type="dxa"/>
          </w:tcPr>
          <w:p w14:paraId="0A1DA9F2" w14:textId="77777777" w:rsidR="003E48A5" w:rsidRPr="00B92444" w:rsidRDefault="003E48A5" w:rsidP="008301F7">
            <w:pPr>
              <w:rPr>
                <w:color w:val="A6A6A6" w:themeColor="background1" w:themeShade="A6"/>
              </w:rPr>
            </w:pPr>
            <w:r w:rsidRPr="00B92444">
              <w:rPr>
                <w:color w:val="A6A6A6" w:themeColor="background1" w:themeShade="A6"/>
              </w:rPr>
              <w:t xml:space="preserve">Testen verwerking hoeveelheid </w:t>
            </w:r>
            <w:proofErr w:type="spellStart"/>
            <w:r w:rsidRPr="00B92444">
              <w:rPr>
                <w:color w:val="A6A6A6" w:themeColor="background1" w:themeShade="A6"/>
              </w:rPr>
              <w:t>GIO’s</w:t>
            </w:r>
            <w:proofErr w:type="spellEnd"/>
            <w:r w:rsidRPr="00B92444">
              <w:rPr>
                <w:color w:val="A6A6A6" w:themeColor="background1" w:themeShade="A6"/>
              </w:rPr>
              <w:t xml:space="preserve"> in publicatieproces bij KOOP</w:t>
            </w:r>
          </w:p>
        </w:tc>
        <w:tc>
          <w:tcPr>
            <w:tcW w:w="1984" w:type="dxa"/>
          </w:tcPr>
          <w:p w14:paraId="2F0D5233" w14:textId="6E818E70" w:rsidR="003E48A5" w:rsidRPr="00B92444" w:rsidRDefault="003E48A5" w:rsidP="008301F7">
            <w:pPr>
              <w:rPr>
                <w:color w:val="A6A6A6" w:themeColor="background1" w:themeShade="A6"/>
              </w:rPr>
            </w:pPr>
          </w:p>
        </w:tc>
        <w:tc>
          <w:tcPr>
            <w:tcW w:w="1134" w:type="dxa"/>
            <w:gridSpan w:val="2"/>
          </w:tcPr>
          <w:p w14:paraId="2D174B97" w14:textId="77777777" w:rsidR="003E48A5" w:rsidRPr="00B92444" w:rsidRDefault="003E48A5" w:rsidP="008301F7">
            <w:pPr>
              <w:rPr>
                <w:color w:val="A6A6A6" w:themeColor="background1" w:themeShade="A6"/>
              </w:rPr>
            </w:pPr>
            <w:r w:rsidRPr="00B92444">
              <w:rPr>
                <w:color w:val="A6A6A6" w:themeColor="background1" w:themeShade="A6"/>
              </w:rPr>
              <w:t>18-11-21</w:t>
            </w:r>
          </w:p>
        </w:tc>
      </w:tr>
      <w:tr w:rsidR="003E48A5" w:rsidRPr="00B92444" w14:paraId="14D30AC2" w14:textId="77777777" w:rsidTr="002D65DC">
        <w:tc>
          <w:tcPr>
            <w:tcW w:w="567" w:type="dxa"/>
            <w:gridSpan w:val="2"/>
          </w:tcPr>
          <w:p w14:paraId="477F8DFA" w14:textId="77777777" w:rsidR="003E48A5" w:rsidRPr="00B92444" w:rsidRDefault="003E48A5" w:rsidP="008301F7">
            <w:pPr>
              <w:rPr>
                <w:color w:val="A6A6A6" w:themeColor="background1" w:themeShade="A6"/>
              </w:rPr>
            </w:pPr>
            <w:r w:rsidRPr="00B92444">
              <w:rPr>
                <w:color w:val="A6A6A6" w:themeColor="background1" w:themeShade="A6"/>
              </w:rPr>
              <w:t>25</w:t>
            </w:r>
          </w:p>
        </w:tc>
        <w:tc>
          <w:tcPr>
            <w:tcW w:w="5387" w:type="dxa"/>
          </w:tcPr>
          <w:p w14:paraId="03768E29" w14:textId="77777777" w:rsidR="003E48A5" w:rsidRPr="00B92444" w:rsidRDefault="003E48A5" w:rsidP="008301F7">
            <w:pPr>
              <w:rPr>
                <w:color w:val="A6A6A6" w:themeColor="background1" w:themeShade="A6"/>
              </w:rPr>
            </w:pPr>
            <w:r w:rsidRPr="00B92444">
              <w:rPr>
                <w:color w:val="A6A6A6" w:themeColor="background1" w:themeShade="A6"/>
              </w:rPr>
              <w:t xml:space="preserve">Test: hoeveel locaties per activiteit </w:t>
            </w:r>
          </w:p>
        </w:tc>
        <w:tc>
          <w:tcPr>
            <w:tcW w:w="1984" w:type="dxa"/>
          </w:tcPr>
          <w:p w14:paraId="6C203901" w14:textId="574798AA" w:rsidR="003E48A5" w:rsidRPr="00B92444" w:rsidRDefault="003E48A5" w:rsidP="008301F7">
            <w:pPr>
              <w:rPr>
                <w:color w:val="A6A6A6" w:themeColor="background1" w:themeShade="A6"/>
              </w:rPr>
            </w:pPr>
          </w:p>
        </w:tc>
        <w:tc>
          <w:tcPr>
            <w:tcW w:w="1134" w:type="dxa"/>
            <w:gridSpan w:val="2"/>
          </w:tcPr>
          <w:p w14:paraId="2B37C025" w14:textId="77777777" w:rsidR="003E48A5" w:rsidRPr="00B92444" w:rsidRDefault="003E48A5" w:rsidP="008301F7">
            <w:pPr>
              <w:rPr>
                <w:color w:val="A6A6A6" w:themeColor="background1" w:themeShade="A6"/>
              </w:rPr>
            </w:pPr>
            <w:r w:rsidRPr="00B92444">
              <w:rPr>
                <w:color w:val="A6A6A6" w:themeColor="background1" w:themeShade="A6"/>
              </w:rPr>
              <w:t>18-11-21</w:t>
            </w:r>
          </w:p>
        </w:tc>
      </w:tr>
      <w:tr w:rsidR="009A643B" w:rsidRPr="009A643B" w14:paraId="76D58A18" w14:textId="77777777" w:rsidTr="002D65DC">
        <w:tc>
          <w:tcPr>
            <w:tcW w:w="560" w:type="dxa"/>
          </w:tcPr>
          <w:p w14:paraId="0DADD2D7" w14:textId="77777777" w:rsidR="009A643B" w:rsidRPr="009A643B" w:rsidRDefault="009A643B" w:rsidP="004C1613">
            <w:pPr>
              <w:rPr>
                <w:color w:val="A6A6A6" w:themeColor="background1" w:themeShade="A6"/>
              </w:rPr>
            </w:pPr>
            <w:r w:rsidRPr="009A643B">
              <w:rPr>
                <w:color w:val="A6A6A6" w:themeColor="background1" w:themeShade="A6"/>
              </w:rPr>
              <w:t>26</w:t>
            </w:r>
          </w:p>
        </w:tc>
        <w:tc>
          <w:tcPr>
            <w:tcW w:w="5394" w:type="dxa"/>
            <w:gridSpan w:val="2"/>
          </w:tcPr>
          <w:p w14:paraId="607E2AF1" w14:textId="66E18272" w:rsidR="009A643B" w:rsidRPr="009A643B" w:rsidRDefault="009A643B" w:rsidP="004C1613">
            <w:pPr>
              <w:rPr>
                <w:color w:val="A6A6A6" w:themeColor="background1" w:themeShade="A6"/>
              </w:rPr>
            </w:pPr>
            <w:r w:rsidRPr="009A643B">
              <w:rPr>
                <w:color w:val="A6A6A6" w:themeColor="background1" w:themeShade="A6"/>
              </w:rPr>
              <w:t>Rijnland: ook activiteiten en locaties. A kijkt of hij toepasbare regels aan kan toevoegen (als Rijnland er doorheen is) – afhankelijk bug referentiebestanden OZON</w:t>
            </w:r>
          </w:p>
        </w:tc>
        <w:tc>
          <w:tcPr>
            <w:tcW w:w="1984" w:type="dxa"/>
          </w:tcPr>
          <w:p w14:paraId="7E97E362" w14:textId="74945161" w:rsidR="009A643B" w:rsidRPr="009A643B" w:rsidRDefault="009A643B" w:rsidP="004C1613">
            <w:pPr>
              <w:rPr>
                <w:color w:val="A6A6A6" w:themeColor="background1" w:themeShade="A6"/>
              </w:rPr>
            </w:pPr>
          </w:p>
        </w:tc>
        <w:tc>
          <w:tcPr>
            <w:tcW w:w="1134" w:type="dxa"/>
            <w:gridSpan w:val="2"/>
          </w:tcPr>
          <w:p w14:paraId="23FB32B8" w14:textId="77777777" w:rsidR="009A643B" w:rsidRPr="009A643B" w:rsidRDefault="009A643B" w:rsidP="004C1613">
            <w:pPr>
              <w:rPr>
                <w:color w:val="A6A6A6" w:themeColor="background1" w:themeShade="A6"/>
              </w:rPr>
            </w:pPr>
            <w:r w:rsidRPr="009A643B">
              <w:rPr>
                <w:color w:val="A6A6A6" w:themeColor="background1" w:themeShade="A6"/>
              </w:rPr>
              <w:t>31-11-21</w:t>
            </w:r>
          </w:p>
        </w:tc>
      </w:tr>
      <w:tr w:rsidR="00423C9E" w:rsidRPr="00423C9E" w14:paraId="7878D453" w14:textId="77777777" w:rsidTr="002D65DC">
        <w:tc>
          <w:tcPr>
            <w:tcW w:w="560" w:type="dxa"/>
          </w:tcPr>
          <w:p w14:paraId="4FEE2BCB" w14:textId="77777777" w:rsidR="00423C9E" w:rsidRPr="00423C9E" w:rsidRDefault="00423C9E" w:rsidP="004C1613">
            <w:pPr>
              <w:rPr>
                <w:color w:val="A6A6A6" w:themeColor="background1" w:themeShade="A6"/>
              </w:rPr>
            </w:pPr>
            <w:r w:rsidRPr="00423C9E">
              <w:rPr>
                <w:color w:val="A6A6A6" w:themeColor="background1" w:themeShade="A6"/>
              </w:rPr>
              <w:t>27</w:t>
            </w:r>
          </w:p>
        </w:tc>
        <w:tc>
          <w:tcPr>
            <w:tcW w:w="5394" w:type="dxa"/>
            <w:gridSpan w:val="2"/>
          </w:tcPr>
          <w:p w14:paraId="7F12F1FE" w14:textId="77777777" w:rsidR="00423C9E" w:rsidRPr="00423C9E" w:rsidRDefault="00423C9E" w:rsidP="004C1613">
            <w:pPr>
              <w:rPr>
                <w:color w:val="A6A6A6" w:themeColor="background1" w:themeShade="A6"/>
              </w:rPr>
            </w:pPr>
            <w:r w:rsidRPr="00423C9E">
              <w:rPr>
                <w:color w:val="A6A6A6" w:themeColor="background1" w:themeShade="A6"/>
              </w:rPr>
              <w:t>Aantal tests met viewer:</w:t>
            </w:r>
          </w:p>
          <w:p w14:paraId="14DAA905" w14:textId="77777777" w:rsidR="00423C9E" w:rsidRPr="00423C9E" w:rsidRDefault="00423C9E" w:rsidP="00423C9E">
            <w:pPr>
              <w:rPr>
                <w:color w:val="A6A6A6" w:themeColor="background1" w:themeShade="A6"/>
              </w:rPr>
            </w:pPr>
            <w:r w:rsidRPr="00423C9E">
              <w:rPr>
                <w:color w:val="A6A6A6" w:themeColor="background1" w:themeShade="A6"/>
              </w:rPr>
              <w:t>Opvragen gebiedsinfo met grote groep losse locaties: uittesten met grotere hoeveelheid data van gem Amsterdam</w:t>
            </w:r>
          </w:p>
        </w:tc>
        <w:tc>
          <w:tcPr>
            <w:tcW w:w="1984" w:type="dxa"/>
          </w:tcPr>
          <w:p w14:paraId="5221D6B2" w14:textId="77777777" w:rsidR="00423C9E" w:rsidRPr="00423C9E" w:rsidRDefault="00423C9E" w:rsidP="004C1613">
            <w:pPr>
              <w:rPr>
                <w:color w:val="A6A6A6" w:themeColor="background1" w:themeShade="A6"/>
              </w:rPr>
            </w:pPr>
          </w:p>
        </w:tc>
        <w:tc>
          <w:tcPr>
            <w:tcW w:w="1134" w:type="dxa"/>
            <w:gridSpan w:val="2"/>
          </w:tcPr>
          <w:p w14:paraId="77364819" w14:textId="77777777" w:rsidR="00423C9E" w:rsidRPr="00423C9E" w:rsidRDefault="00423C9E" w:rsidP="004C1613">
            <w:pPr>
              <w:rPr>
                <w:color w:val="A6A6A6" w:themeColor="background1" w:themeShade="A6"/>
              </w:rPr>
            </w:pPr>
            <w:r w:rsidRPr="00423C9E">
              <w:rPr>
                <w:color w:val="A6A6A6" w:themeColor="background1" w:themeShade="A6"/>
              </w:rPr>
              <w:t>25-11-21</w:t>
            </w:r>
          </w:p>
        </w:tc>
      </w:tr>
      <w:tr w:rsidR="008E791A" w:rsidRPr="00A81B97" w14:paraId="5950A549" w14:textId="77777777" w:rsidTr="002D65DC">
        <w:tc>
          <w:tcPr>
            <w:tcW w:w="560" w:type="dxa"/>
          </w:tcPr>
          <w:p w14:paraId="0ADB7EAF" w14:textId="77777777" w:rsidR="008E791A" w:rsidRPr="00A81B97" w:rsidRDefault="008E791A" w:rsidP="00D91E32">
            <w:pPr>
              <w:rPr>
                <w:color w:val="A6A6A6" w:themeColor="background1" w:themeShade="A6"/>
              </w:rPr>
            </w:pPr>
            <w:r w:rsidRPr="00A81B97">
              <w:rPr>
                <w:color w:val="A6A6A6" w:themeColor="background1" w:themeShade="A6"/>
              </w:rPr>
              <w:t>28</w:t>
            </w:r>
          </w:p>
        </w:tc>
        <w:tc>
          <w:tcPr>
            <w:tcW w:w="5394" w:type="dxa"/>
            <w:gridSpan w:val="2"/>
          </w:tcPr>
          <w:p w14:paraId="2197B3F4" w14:textId="77777777" w:rsidR="008E791A" w:rsidRPr="00A81B97" w:rsidRDefault="008E791A" w:rsidP="00D91E32">
            <w:pPr>
              <w:rPr>
                <w:color w:val="A6A6A6" w:themeColor="background1" w:themeShade="A6"/>
              </w:rPr>
            </w:pPr>
            <w:r w:rsidRPr="00A81B97">
              <w:rPr>
                <w:color w:val="A6A6A6" w:themeColor="background1" w:themeShade="A6"/>
              </w:rPr>
              <w:t>Bij bouw A en bouw B worden toepasbare regels toegevoegd en dan kan verder getest worden hiermee</w:t>
            </w:r>
          </w:p>
        </w:tc>
        <w:tc>
          <w:tcPr>
            <w:tcW w:w="1984" w:type="dxa"/>
          </w:tcPr>
          <w:p w14:paraId="53DF49D7" w14:textId="612C92B3" w:rsidR="008E791A" w:rsidRPr="00A81B97" w:rsidRDefault="008E791A" w:rsidP="00D91E32">
            <w:pPr>
              <w:rPr>
                <w:color w:val="A6A6A6" w:themeColor="background1" w:themeShade="A6"/>
              </w:rPr>
            </w:pPr>
          </w:p>
        </w:tc>
        <w:tc>
          <w:tcPr>
            <w:tcW w:w="1134" w:type="dxa"/>
            <w:gridSpan w:val="2"/>
          </w:tcPr>
          <w:p w14:paraId="3820B1C5" w14:textId="77777777" w:rsidR="008E791A" w:rsidRPr="00A81B97" w:rsidRDefault="008E791A" w:rsidP="00D91E32">
            <w:pPr>
              <w:rPr>
                <w:color w:val="A6A6A6" w:themeColor="background1" w:themeShade="A6"/>
              </w:rPr>
            </w:pPr>
            <w:r>
              <w:rPr>
                <w:color w:val="A6A6A6" w:themeColor="background1" w:themeShade="A6"/>
              </w:rPr>
              <w:t>2-12</w:t>
            </w:r>
            <w:r w:rsidRPr="00A81B97">
              <w:rPr>
                <w:color w:val="A6A6A6" w:themeColor="background1" w:themeShade="A6"/>
              </w:rPr>
              <w:t>-21</w:t>
            </w:r>
          </w:p>
        </w:tc>
      </w:tr>
      <w:tr w:rsidR="00664E75" w:rsidRPr="00664E75" w14:paraId="5CB20A81" w14:textId="77777777" w:rsidTr="002D65DC">
        <w:tc>
          <w:tcPr>
            <w:tcW w:w="560" w:type="dxa"/>
          </w:tcPr>
          <w:p w14:paraId="3F5D69B6" w14:textId="77777777" w:rsidR="00664E75" w:rsidRPr="00664E75" w:rsidRDefault="00664E75" w:rsidP="004C1613">
            <w:pPr>
              <w:rPr>
                <w:color w:val="A6A6A6" w:themeColor="background1" w:themeShade="A6"/>
              </w:rPr>
            </w:pPr>
            <w:r w:rsidRPr="00664E75">
              <w:rPr>
                <w:color w:val="A6A6A6" w:themeColor="background1" w:themeShade="A6"/>
              </w:rPr>
              <w:t>29</w:t>
            </w:r>
          </w:p>
        </w:tc>
        <w:tc>
          <w:tcPr>
            <w:tcW w:w="5394" w:type="dxa"/>
            <w:gridSpan w:val="2"/>
          </w:tcPr>
          <w:p w14:paraId="7DAD4447" w14:textId="77777777" w:rsidR="00664E75" w:rsidRPr="00664E75" w:rsidRDefault="00664E75" w:rsidP="004C1613">
            <w:pPr>
              <w:rPr>
                <w:color w:val="A6A6A6" w:themeColor="background1" w:themeShade="A6"/>
              </w:rPr>
            </w:pPr>
            <w:r w:rsidRPr="00664E75">
              <w:rPr>
                <w:color w:val="A6A6A6" w:themeColor="background1" w:themeShade="A6"/>
              </w:rPr>
              <w:t>Op Bouw C wordt verder getest met grote hoeveelheid losse locaties</w:t>
            </w:r>
          </w:p>
        </w:tc>
        <w:tc>
          <w:tcPr>
            <w:tcW w:w="1984" w:type="dxa"/>
          </w:tcPr>
          <w:p w14:paraId="7B215DD6" w14:textId="0604CFD3" w:rsidR="00664E75" w:rsidRPr="00664E75" w:rsidRDefault="00664E75" w:rsidP="004C1613">
            <w:pPr>
              <w:rPr>
                <w:color w:val="A6A6A6" w:themeColor="background1" w:themeShade="A6"/>
              </w:rPr>
            </w:pPr>
          </w:p>
        </w:tc>
        <w:tc>
          <w:tcPr>
            <w:tcW w:w="1134" w:type="dxa"/>
            <w:gridSpan w:val="2"/>
          </w:tcPr>
          <w:p w14:paraId="4A19D94C" w14:textId="77777777" w:rsidR="00664E75" w:rsidRPr="00664E75" w:rsidRDefault="00664E75" w:rsidP="004C1613">
            <w:pPr>
              <w:rPr>
                <w:color w:val="A6A6A6" w:themeColor="background1" w:themeShade="A6"/>
              </w:rPr>
            </w:pPr>
            <w:r w:rsidRPr="00664E75">
              <w:rPr>
                <w:color w:val="A6A6A6" w:themeColor="background1" w:themeShade="A6"/>
              </w:rPr>
              <w:t>31-11-21</w:t>
            </w:r>
          </w:p>
        </w:tc>
      </w:tr>
      <w:tr w:rsidR="008768A8" w:rsidRPr="008768A8" w14:paraId="58D6DC6D" w14:textId="77777777" w:rsidTr="002D65DC">
        <w:tc>
          <w:tcPr>
            <w:tcW w:w="567" w:type="dxa"/>
            <w:gridSpan w:val="2"/>
          </w:tcPr>
          <w:p w14:paraId="45BFFAE8" w14:textId="77777777" w:rsidR="008768A8" w:rsidRPr="008768A8" w:rsidRDefault="008768A8" w:rsidP="00415D96">
            <w:pPr>
              <w:rPr>
                <w:color w:val="A6A6A6" w:themeColor="background1" w:themeShade="A6"/>
              </w:rPr>
            </w:pPr>
            <w:r w:rsidRPr="008768A8">
              <w:rPr>
                <w:color w:val="A6A6A6" w:themeColor="background1" w:themeShade="A6"/>
              </w:rPr>
              <w:t>30</w:t>
            </w:r>
          </w:p>
        </w:tc>
        <w:tc>
          <w:tcPr>
            <w:tcW w:w="5387" w:type="dxa"/>
          </w:tcPr>
          <w:p w14:paraId="71097F07" w14:textId="77777777" w:rsidR="008768A8" w:rsidRPr="008768A8" w:rsidRDefault="008768A8" w:rsidP="00415D96">
            <w:pPr>
              <w:rPr>
                <w:color w:val="A6A6A6" w:themeColor="background1" w:themeShade="A6"/>
              </w:rPr>
            </w:pPr>
            <w:r w:rsidRPr="008768A8">
              <w:rPr>
                <w:color w:val="A6A6A6" w:themeColor="background1" w:themeShade="A6"/>
              </w:rPr>
              <w:t>Probleemdefinitie reflectiegroep: graag reactie</w:t>
            </w:r>
          </w:p>
        </w:tc>
        <w:tc>
          <w:tcPr>
            <w:tcW w:w="1984" w:type="dxa"/>
          </w:tcPr>
          <w:p w14:paraId="145B2D33" w14:textId="01A58043" w:rsidR="008768A8" w:rsidRPr="008768A8" w:rsidRDefault="008768A8" w:rsidP="00415D96">
            <w:pPr>
              <w:rPr>
                <w:color w:val="A6A6A6" w:themeColor="background1" w:themeShade="A6"/>
              </w:rPr>
            </w:pPr>
          </w:p>
        </w:tc>
        <w:tc>
          <w:tcPr>
            <w:tcW w:w="1134" w:type="dxa"/>
            <w:gridSpan w:val="2"/>
          </w:tcPr>
          <w:p w14:paraId="08E1C889" w14:textId="77777777" w:rsidR="008768A8" w:rsidRPr="008768A8" w:rsidRDefault="008768A8" w:rsidP="00415D96">
            <w:pPr>
              <w:rPr>
                <w:color w:val="A6A6A6" w:themeColor="background1" w:themeShade="A6"/>
              </w:rPr>
            </w:pPr>
            <w:r w:rsidRPr="008768A8">
              <w:rPr>
                <w:color w:val="A6A6A6" w:themeColor="background1" w:themeShade="A6"/>
              </w:rPr>
              <w:t>20-11-21</w:t>
            </w:r>
          </w:p>
        </w:tc>
      </w:tr>
      <w:tr w:rsidR="002D65DC" w:rsidRPr="002D65DC" w14:paraId="42F7C77D" w14:textId="77777777" w:rsidTr="002D65DC">
        <w:tc>
          <w:tcPr>
            <w:tcW w:w="567" w:type="dxa"/>
            <w:gridSpan w:val="2"/>
          </w:tcPr>
          <w:p w14:paraId="21675D4C" w14:textId="77777777" w:rsidR="002D65DC" w:rsidRPr="002D65DC" w:rsidRDefault="002D65DC" w:rsidP="001A762F">
            <w:pPr>
              <w:rPr>
                <w:color w:val="A6A6A6" w:themeColor="background1" w:themeShade="A6"/>
              </w:rPr>
            </w:pPr>
            <w:r w:rsidRPr="002D65DC">
              <w:rPr>
                <w:color w:val="A6A6A6" w:themeColor="background1" w:themeShade="A6"/>
              </w:rPr>
              <w:t>33</w:t>
            </w:r>
          </w:p>
        </w:tc>
        <w:tc>
          <w:tcPr>
            <w:tcW w:w="5387" w:type="dxa"/>
          </w:tcPr>
          <w:p w14:paraId="157300C2" w14:textId="77777777" w:rsidR="002D65DC" w:rsidRPr="002D65DC" w:rsidRDefault="002D65DC" w:rsidP="001A762F">
            <w:pPr>
              <w:rPr>
                <w:color w:val="A6A6A6" w:themeColor="background1" w:themeShade="A6"/>
              </w:rPr>
            </w:pPr>
            <w:r w:rsidRPr="002D65DC">
              <w:rPr>
                <w:color w:val="A6A6A6" w:themeColor="background1" w:themeShade="A6"/>
              </w:rPr>
              <w:t>Daadwerkelijke grens aan database OZON? Toelichten</w:t>
            </w:r>
          </w:p>
          <w:p w14:paraId="77F0C546" w14:textId="77777777" w:rsidR="002D65DC" w:rsidRPr="002D65DC" w:rsidRDefault="002D65DC" w:rsidP="001A762F">
            <w:pPr>
              <w:rPr>
                <w:color w:val="A6A6A6" w:themeColor="background1" w:themeShade="A6"/>
              </w:rPr>
            </w:pPr>
          </w:p>
        </w:tc>
        <w:tc>
          <w:tcPr>
            <w:tcW w:w="1984" w:type="dxa"/>
          </w:tcPr>
          <w:p w14:paraId="6ACD1479" w14:textId="45363D11" w:rsidR="002D65DC" w:rsidRPr="002D65DC" w:rsidRDefault="002D65DC" w:rsidP="001A762F">
            <w:pPr>
              <w:rPr>
                <w:color w:val="A6A6A6" w:themeColor="background1" w:themeShade="A6"/>
              </w:rPr>
            </w:pPr>
          </w:p>
        </w:tc>
        <w:tc>
          <w:tcPr>
            <w:tcW w:w="1134" w:type="dxa"/>
            <w:gridSpan w:val="2"/>
          </w:tcPr>
          <w:p w14:paraId="58976482" w14:textId="77777777" w:rsidR="002D65DC" w:rsidRPr="002D65DC" w:rsidRDefault="002D65DC" w:rsidP="001A762F">
            <w:pPr>
              <w:rPr>
                <w:color w:val="A6A6A6" w:themeColor="background1" w:themeShade="A6"/>
              </w:rPr>
            </w:pPr>
            <w:r w:rsidRPr="002D65DC">
              <w:rPr>
                <w:color w:val="A6A6A6" w:themeColor="background1" w:themeShade="A6"/>
              </w:rPr>
              <w:t>8-12-21</w:t>
            </w:r>
          </w:p>
        </w:tc>
      </w:tr>
      <w:tr w:rsidR="002D65DC" w:rsidRPr="002D65DC" w14:paraId="02EB0089" w14:textId="77777777" w:rsidTr="002D65DC">
        <w:tc>
          <w:tcPr>
            <w:tcW w:w="567" w:type="dxa"/>
            <w:gridSpan w:val="2"/>
          </w:tcPr>
          <w:p w14:paraId="63E27DE5" w14:textId="77777777" w:rsidR="002D65DC" w:rsidRPr="002D65DC" w:rsidRDefault="002D65DC" w:rsidP="001A762F">
            <w:pPr>
              <w:rPr>
                <w:color w:val="A6A6A6" w:themeColor="background1" w:themeShade="A6"/>
              </w:rPr>
            </w:pPr>
            <w:r w:rsidRPr="002D65DC">
              <w:rPr>
                <w:color w:val="A6A6A6" w:themeColor="background1" w:themeShade="A6"/>
              </w:rPr>
              <w:t>38</w:t>
            </w:r>
          </w:p>
        </w:tc>
        <w:tc>
          <w:tcPr>
            <w:tcW w:w="5387" w:type="dxa"/>
          </w:tcPr>
          <w:p w14:paraId="0304A378" w14:textId="77777777" w:rsidR="002D65DC" w:rsidRPr="002D65DC" w:rsidRDefault="002D65DC" w:rsidP="001A762F">
            <w:pPr>
              <w:rPr>
                <w:color w:val="A6A6A6" w:themeColor="background1" w:themeShade="A6"/>
              </w:rPr>
            </w:pPr>
            <w:r w:rsidRPr="002D65DC">
              <w:rPr>
                <w:color w:val="A6A6A6" w:themeColor="background1" w:themeShade="A6"/>
              </w:rPr>
              <w:t>Mogelijkheid onderzoeken opvragen anders dan op losse locaties / laagste niveau</w:t>
            </w:r>
          </w:p>
        </w:tc>
        <w:tc>
          <w:tcPr>
            <w:tcW w:w="1984" w:type="dxa"/>
          </w:tcPr>
          <w:p w14:paraId="63FFEDEF" w14:textId="4CD18DE4" w:rsidR="002D65DC" w:rsidRPr="002D65DC" w:rsidRDefault="002D65DC" w:rsidP="001A762F">
            <w:pPr>
              <w:rPr>
                <w:color w:val="A6A6A6" w:themeColor="background1" w:themeShade="A6"/>
              </w:rPr>
            </w:pPr>
          </w:p>
        </w:tc>
        <w:tc>
          <w:tcPr>
            <w:tcW w:w="1134" w:type="dxa"/>
            <w:gridSpan w:val="2"/>
          </w:tcPr>
          <w:p w14:paraId="6C57E4A2" w14:textId="77777777" w:rsidR="002D65DC" w:rsidRPr="002D65DC" w:rsidRDefault="002D65DC" w:rsidP="001A762F">
            <w:pPr>
              <w:rPr>
                <w:color w:val="A6A6A6" w:themeColor="background1" w:themeShade="A6"/>
              </w:rPr>
            </w:pPr>
            <w:r w:rsidRPr="002D65DC">
              <w:rPr>
                <w:color w:val="A6A6A6" w:themeColor="background1" w:themeShade="A6"/>
              </w:rPr>
              <w:t>22-12-21</w:t>
            </w:r>
          </w:p>
        </w:tc>
      </w:tr>
    </w:tbl>
    <w:p w14:paraId="3D75CAF3" w14:textId="77777777" w:rsidR="00DF752C" w:rsidRDefault="00DF752C" w:rsidP="00253371"/>
    <w:sectPr w:rsidR="00DF75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8C1"/>
    <w:multiLevelType w:val="hybridMultilevel"/>
    <w:tmpl w:val="B2CE171C"/>
    <w:lvl w:ilvl="0" w:tplc="EE409C7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F630ED"/>
    <w:multiLevelType w:val="hybridMultilevel"/>
    <w:tmpl w:val="87622FB8"/>
    <w:lvl w:ilvl="0" w:tplc="EE409C7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104A00"/>
    <w:multiLevelType w:val="hybridMultilevel"/>
    <w:tmpl w:val="E86E5B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6D2276"/>
    <w:multiLevelType w:val="hybridMultilevel"/>
    <w:tmpl w:val="068228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CD417A"/>
    <w:multiLevelType w:val="hybridMultilevel"/>
    <w:tmpl w:val="CDBC3132"/>
    <w:lvl w:ilvl="0" w:tplc="4D1A7780">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8565375"/>
    <w:multiLevelType w:val="hybridMultilevel"/>
    <w:tmpl w:val="07A6B4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0A6B44"/>
    <w:multiLevelType w:val="hybridMultilevel"/>
    <w:tmpl w:val="97A63CEE"/>
    <w:lvl w:ilvl="0" w:tplc="EE409C7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87025C"/>
    <w:multiLevelType w:val="hybridMultilevel"/>
    <w:tmpl w:val="A46AFED2"/>
    <w:lvl w:ilvl="0" w:tplc="55A4FFE6">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A231A0"/>
    <w:multiLevelType w:val="hybridMultilevel"/>
    <w:tmpl w:val="E514D4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37C4066"/>
    <w:multiLevelType w:val="hybridMultilevel"/>
    <w:tmpl w:val="34F4CCE2"/>
    <w:lvl w:ilvl="0" w:tplc="874C13E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7ED1751"/>
    <w:multiLevelType w:val="hybridMultilevel"/>
    <w:tmpl w:val="5D82B0E4"/>
    <w:lvl w:ilvl="0" w:tplc="31E4606A">
      <w:start w:val="2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9BD23F6"/>
    <w:multiLevelType w:val="hybridMultilevel"/>
    <w:tmpl w:val="8646AE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E177426"/>
    <w:multiLevelType w:val="hybridMultilevel"/>
    <w:tmpl w:val="8646AE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8C36137"/>
    <w:multiLevelType w:val="hybridMultilevel"/>
    <w:tmpl w:val="D22A1CFA"/>
    <w:lvl w:ilvl="0" w:tplc="DEB2F7F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F5157BE"/>
    <w:multiLevelType w:val="hybridMultilevel"/>
    <w:tmpl w:val="9E26B120"/>
    <w:lvl w:ilvl="0" w:tplc="48460F2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3A26919"/>
    <w:multiLevelType w:val="hybridMultilevel"/>
    <w:tmpl w:val="714605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75139E4"/>
    <w:multiLevelType w:val="hybridMultilevel"/>
    <w:tmpl w:val="AB44C7F6"/>
    <w:lvl w:ilvl="0" w:tplc="582ACAA4">
      <w:start w:val="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A183A9E"/>
    <w:multiLevelType w:val="hybridMultilevel"/>
    <w:tmpl w:val="75967F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17"/>
  </w:num>
  <w:num w:numId="5">
    <w:abstractNumId w:val="11"/>
  </w:num>
  <w:num w:numId="6">
    <w:abstractNumId w:val="0"/>
  </w:num>
  <w:num w:numId="7">
    <w:abstractNumId w:val="1"/>
  </w:num>
  <w:num w:numId="8">
    <w:abstractNumId w:val="6"/>
  </w:num>
  <w:num w:numId="9">
    <w:abstractNumId w:val="8"/>
  </w:num>
  <w:num w:numId="10">
    <w:abstractNumId w:val="12"/>
  </w:num>
  <w:num w:numId="11">
    <w:abstractNumId w:val="15"/>
  </w:num>
  <w:num w:numId="12">
    <w:abstractNumId w:val="13"/>
  </w:num>
  <w:num w:numId="13">
    <w:abstractNumId w:val="7"/>
  </w:num>
  <w:num w:numId="14">
    <w:abstractNumId w:val="16"/>
  </w:num>
  <w:num w:numId="15">
    <w:abstractNumId w:val="10"/>
  </w:num>
  <w:num w:numId="16">
    <w:abstractNumId w:val="2"/>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D4E"/>
    <w:rsid w:val="00023280"/>
    <w:rsid w:val="000303BF"/>
    <w:rsid w:val="00031FC6"/>
    <w:rsid w:val="0003501F"/>
    <w:rsid w:val="000366ED"/>
    <w:rsid w:val="00040333"/>
    <w:rsid w:val="00041CC2"/>
    <w:rsid w:val="00045496"/>
    <w:rsid w:val="000455EE"/>
    <w:rsid w:val="000472A2"/>
    <w:rsid w:val="0004764E"/>
    <w:rsid w:val="00061C1D"/>
    <w:rsid w:val="00065768"/>
    <w:rsid w:val="00067B72"/>
    <w:rsid w:val="00082DE5"/>
    <w:rsid w:val="0009531C"/>
    <w:rsid w:val="000A1D0E"/>
    <w:rsid w:val="000A2439"/>
    <w:rsid w:val="000A5CFE"/>
    <w:rsid w:val="000A6158"/>
    <w:rsid w:val="000A6FB9"/>
    <w:rsid w:val="000B3E9A"/>
    <w:rsid w:val="000B4EC8"/>
    <w:rsid w:val="000B5DEE"/>
    <w:rsid w:val="000C619F"/>
    <w:rsid w:val="000C6866"/>
    <w:rsid w:val="000D1551"/>
    <w:rsid w:val="000D5417"/>
    <w:rsid w:val="000D6A4E"/>
    <w:rsid w:val="000E448A"/>
    <w:rsid w:val="000F17C3"/>
    <w:rsid w:val="00101B50"/>
    <w:rsid w:val="00102B2E"/>
    <w:rsid w:val="00115657"/>
    <w:rsid w:val="00116F8A"/>
    <w:rsid w:val="00123C61"/>
    <w:rsid w:val="00133B9F"/>
    <w:rsid w:val="00134866"/>
    <w:rsid w:val="0015010A"/>
    <w:rsid w:val="001612B2"/>
    <w:rsid w:val="001731DF"/>
    <w:rsid w:val="00176918"/>
    <w:rsid w:val="00181F8F"/>
    <w:rsid w:val="00182212"/>
    <w:rsid w:val="00183CA5"/>
    <w:rsid w:val="001958B4"/>
    <w:rsid w:val="001A0006"/>
    <w:rsid w:val="001A03A5"/>
    <w:rsid w:val="001A3C85"/>
    <w:rsid w:val="001A6ACA"/>
    <w:rsid w:val="001B5C8E"/>
    <w:rsid w:val="001B71D2"/>
    <w:rsid w:val="001C67D8"/>
    <w:rsid w:val="001C7854"/>
    <w:rsid w:val="001D33FC"/>
    <w:rsid w:val="001D5C44"/>
    <w:rsid w:val="001E39B8"/>
    <w:rsid w:val="001E69EB"/>
    <w:rsid w:val="001F6261"/>
    <w:rsid w:val="001F6892"/>
    <w:rsid w:val="00200C68"/>
    <w:rsid w:val="002035E8"/>
    <w:rsid w:val="00203D8F"/>
    <w:rsid w:val="00206737"/>
    <w:rsid w:val="002105E4"/>
    <w:rsid w:val="002123A2"/>
    <w:rsid w:val="002147B5"/>
    <w:rsid w:val="002175D0"/>
    <w:rsid w:val="002207CA"/>
    <w:rsid w:val="00226D90"/>
    <w:rsid w:val="0022757E"/>
    <w:rsid w:val="00230141"/>
    <w:rsid w:val="00230C1F"/>
    <w:rsid w:val="00232BB4"/>
    <w:rsid w:val="0024300B"/>
    <w:rsid w:val="00243DA7"/>
    <w:rsid w:val="00252EDB"/>
    <w:rsid w:val="00253371"/>
    <w:rsid w:val="002537A6"/>
    <w:rsid w:val="00254DF2"/>
    <w:rsid w:val="00255867"/>
    <w:rsid w:val="00260AD5"/>
    <w:rsid w:val="002657F0"/>
    <w:rsid w:val="0027109B"/>
    <w:rsid w:val="00283AE3"/>
    <w:rsid w:val="00284E22"/>
    <w:rsid w:val="0029298C"/>
    <w:rsid w:val="002A292D"/>
    <w:rsid w:val="002A4470"/>
    <w:rsid w:val="002A4AF6"/>
    <w:rsid w:val="002B2DC1"/>
    <w:rsid w:val="002B3563"/>
    <w:rsid w:val="002B3D2D"/>
    <w:rsid w:val="002C3BC1"/>
    <w:rsid w:val="002C63F2"/>
    <w:rsid w:val="002D192D"/>
    <w:rsid w:val="002D2C7C"/>
    <w:rsid w:val="002D65DC"/>
    <w:rsid w:val="002D76A4"/>
    <w:rsid w:val="002E3ABC"/>
    <w:rsid w:val="002E775E"/>
    <w:rsid w:val="002F0D07"/>
    <w:rsid w:val="002F2F3B"/>
    <w:rsid w:val="00300C78"/>
    <w:rsid w:val="00302F12"/>
    <w:rsid w:val="00321F0A"/>
    <w:rsid w:val="00324314"/>
    <w:rsid w:val="003258B2"/>
    <w:rsid w:val="00335480"/>
    <w:rsid w:val="003412E1"/>
    <w:rsid w:val="00367732"/>
    <w:rsid w:val="003757F3"/>
    <w:rsid w:val="00376A46"/>
    <w:rsid w:val="00383A1C"/>
    <w:rsid w:val="00390BAD"/>
    <w:rsid w:val="003A042F"/>
    <w:rsid w:val="003A3CAB"/>
    <w:rsid w:val="003A69CA"/>
    <w:rsid w:val="003A790C"/>
    <w:rsid w:val="003B22D1"/>
    <w:rsid w:val="003B2A7B"/>
    <w:rsid w:val="003B671B"/>
    <w:rsid w:val="003B6E9E"/>
    <w:rsid w:val="003C3C2D"/>
    <w:rsid w:val="003C787A"/>
    <w:rsid w:val="003D0BD8"/>
    <w:rsid w:val="003D2594"/>
    <w:rsid w:val="003D6144"/>
    <w:rsid w:val="003E48A5"/>
    <w:rsid w:val="003F256A"/>
    <w:rsid w:val="003F289E"/>
    <w:rsid w:val="0040342C"/>
    <w:rsid w:val="004054B2"/>
    <w:rsid w:val="00423C9E"/>
    <w:rsid w:val="004438E5"/>
    <w:rsid w:val="00446023"/>
    <w:rsid w:val="004575C8"/>
    <w:rsid w:val="00460260"/>
    <w:rsid w:val="00460C90"/>
    <w:rsid w:val="00462A71"/>
    <w:rsid w:val="00473ED4"/>
    <w:rsid w:val="00474B93"/>
    <w:rsid w:val="004808B7"/>
    <w:rsid w:val="0048290F"/>
    <w:rsid w:val="00487E41"/>
    <w:rsid w:val="00492616"/>
    <w:rsid w:val="00497ECF"/>
    <w:rsid w:val="004A0982"/>
    <w:rsid w:val="004A31A2"/>
    <w:rsid w:val="004A4732"/>
    <w:rsid w:val="004A5B8F"/>
    <w:rsid w:val="004B0A5B"/>
    <w:rsid w:val="004B47AA"/>
    <w:rsid w:val="004B6041"/>
    <w:rsid w:val="004C7EFC"/>
    <w:rsid w:val="004D60EF"/>
    <w:rsid w:val="004D6B77"/>
    <w:rsid w:val="004D792A"/>
    <w:rsid w:val="004E58D4"/>
    <w:rsid w:val="004E5E39"/>
    <w:rsid w:val="004F7387"/>
    <w:rsid w:val="00513C06"/>
    <w:rsid w:val="00513CFB"/>
    <w:rsid w:val="00515521"/>
    <w:rsid w:val="00527F7C"/>
    <w:rsid w:val="00546B28"/>
    <w:rsid w:val="00547DDA"/>
    <w:rsid w:val="00552C87"/>
    <w:rsid w:val="005760EF"/>
    <w:rsid w:val="00576476"/>
    <w:rsid w:val="00576E60"/>
    <w:rsid w:val="00580210"/>
    <w:rsid w:val="00580D3F"/>
    <w:rsid w:val="00584432"/>
    <w:rsid w:val="00590A62"/>
    <w:rsid w:val="00591B89"/>
    <w:rsid w:val="00594F18"/>
    <w:rsid w:val="005A2288"/>
    <w:rsid w:val="005A31B9"/>
    <w:rsid w:val="005A56B8"/>
    <w:rsid w:val="005A5D42"/>
    <w:rsid w:val="005A614C"/>
    <w:rsid w:val="005A7312"/>
    <w:rsid w:val="005B0ED1"/>
    <w:rsid w:val="005B3389"/>
    <w:rsid w:val="005B6AC4"/>
    <w:rsid w:val="005C05B3"/>
    <w:rsid w:val="005C393B"/>
    <w:rsid w:val="005D0D68"/>
    <w:rsid w:val="005E3C31"/>
    <w:rsid w:val="005E4CAB"/>
    <w:rsid w:val="005E5D78"/>
    <w:rsid w:val="005F1FC5"/>
    <w:rsid w:val="005F260C"/>
    <w:rsid w:val="005F38A1"/>
    <w:rsid w:val="005F4E2F"/>
    <w:rsid w:val="005F51F0"/>
    <w:rsid w:val="005F5822"/>
    <w:rsid w:val="005F5A89"/>
    <w:rsid w:val="006025DF"/>
    <w:rsid w:val="006049A8"/>
    <w:rsid w:val="0060761E"/>
    <w:rsid w:val="006178C6"/>
    <w:rsid w:val="00630215"/>
    <w:rsid w:val="006313A5"/>
    <w:rsid w:val="00634D78"/>
    <w:rsid w:val="00634EC6"/>
    <w:rsid w:val="00645495"/>
    <w:rsid w:val="0064572F"/>
    <w:rsid w:val="0065053A"/>
    <w:rsid w:val="00651A72"/>
    <w:rsid w:val="006545CB"/>
    <w:rsid w:val="006567AC"/>
    <w:rsid w:val="00661300"/>
    <w:rsid w:val="00664024"/>
    <w:rsid w:val="006641F4"/>
    <w:rsid w:val="00664E75"/>
    <w:rsid w:val="00676174"/>
    <w:rsid w:val="00687143"/>
    <w:rsid w:val="00697F61"/>
    <w:rsid w:val="006A6FFF"/>
    <w:rsid w:val="006B039B"/>
    <w:rsid w:val="006C4C29"/>
    <w:rsid w:val="006D2A7D"/>
    <w:rsid w:val="006E55E8"/>
    <w:rsid w:val="006F1D27"/>
    <w:rsid w:val="006F79E0"/>
    <w:rsid w:val="007051CF"/>
    <w:rsid w:val="00712AE3"/>
    <w:rsid w:val="00714DF8"/>
    <w:rsid w:val="00715580"/>
    <w:rsid w:val="00721E92"/>
    <w:rsid w:val="007240D4"/>
    <w:rsid w:val="00724823"/>
    <w:rsid w:val="00731A88"/>
    <w:rsid w:val="00732B61"/>
    <w:rsid w:val="00740135"/>
    <w:rsid w:val="007505FE"/>
    <w:rsid w:val="0075077E"/>
    <w:rsid w:val="00757995"/>
    <w:rsid w:val="0076089B"/>
    <w:rsid w:val="007715A1"/>
    <w:rsid w:val="00777561"/>
    <w:rsid w:val="00786543"/>
    <w:rsid w:val="00790B49"/>
    <w:rsid w:val="007A084D"/>
    <w:rsid w:val="007A137E"/>
    <w:rsid w:val="007B50CD"/>
    <w:rsid w:val="007C3D87"/>
    <w:rsid w:val="007D2A95"/>
    <w:rsid w:val="007D4BC9"/>
    <w:rsid w:val="007E1F50"/>
    <w:rsid w:val="007E3DEF"/>
    <w:rsid w:val="007E5F02"/>
    <w:rsid w:val="007F0CBD"/>
    <w:rsid w:val="007F5C3B"/>
    <w:rsid w:val="008048F5"/>
    <w:rsid w:val="00810C29"/>
    <w:rsid w:val="0081567C"/>
    <w:rsid w:val="00815D8E"/>
    <w:rsid w:val="008166B7"/>
    <w:rsid w:val="00820098"/>
    <w:rsid w:val="008203DF"/>
    <w:rsid w:val="00820F0E"/>
    <w:rsid w:val="00831B88"/>
    <w:rsid w:val="00850D41"/>
    <w:rsid w:val="00851689"/>
    <w:rsid w:val="00853532"/>
    <w:rsid w:val="0086063A"/>
    <w:rsid w:val="00861BD3"/>
    <w:rsid w:val="00862003"/>
    <w:rsid w:val="008718A4"/>
    <w:rsid w:val="00871A69"/>
    <w:rsid w:val="008768A8"/>
    <w:rsid w:val="00876F07"/>
    <w:rsid w:val="00884F2B"/>
    <w:rsid w:val="008949B3"/>
    <w:rsid w:val="008A3B3A"/>
    <w:rsid w:val="008A3CBC"/>
    <w:rsid w:val="008A4CA4"/>
    <w:rsid w:val="008A6EC6"/>
    <w:rsid w:val="008B106F"/>
    <w:rsid w:val="008B64BE"/>
    <w:rsid w:val="008C1FF0"/>
    <w:rsid w:val="008C4D5A"/>
    <w:rsid w:val="008E3957"/>
    <w:rsid w:val="008E791A"/>
    <w:rsid w:val="008F5FD5"/>
    <w:rsid w:val="00902FC7"/>
    <w:rsid w:val="009033CE"/>
    <w:rsid w:val="00905EF3"/>
    <w:rsid w:val="00913C28"/>
    <w:rsid w:val="00914834"/>
    <w:rsid w:val="00917DC4"/>
    <w:rsid w:val="009436CA"/>
    <w:rsid w:val="00944AF2"/>
    <w:rsid w:val="00946F17"/>
    <w:rsid w:val="009506FE"/>
    <w:rsid w:val="00957A87"/>
    <w:rsid w:val="00965334"/>
    <w:rsid w:val="00973B15"/>
    <w:rsid w:val="0098004C"/>
    <w:rsid w:val="00984DB8"/>
    <w:rsid w:val="00985956"/>
    <w:rsid w:val="009862B1"/>
    <w:rsid w:val="009A2F3B"/>
    <w:rsid w:val="009A483B"/>
    <w:rsid w:val="009A4B06"/>
    <w:rsid w:val="009A643B"/>
    <w:rsid w:val="009B27D9"/>
    <w:rsid w:val="009B69D9"/>
    <w:rsid w:val="009C0B70"/>
    <w:rsid w:val="009C0F93"/>
    <w:rsid w:val="009C3B70"/>
    <w:rsid w:val="009D1221"/>
    <w:rsid w:val="009D1736"/>
    <w:rsid w:val="009D2EBB"/>
    <w:rsid w:val="00A02903"/>
    <w:rsid w:val="00A05A03"/>
    <w:rsid w:val="00A13A0B"/>
    <w:rsid w:val="00A1465E"/>
    <w:rsid w:val="00A40442"/>
    <w:rsid w:val="00A438A0"/>
    <w:rsid w:val="00A44C8D"/>
    <w:rsid w:val="00A47556"/>
    <w:rsid w:val="00A52D3E"/>
    <w:rsid w:val="00A565F4"/>
    <w:rsid w:val="00A71FAC"/>
    <w:rsid w:val="00A72DDF"/>
    <w:rsid w:val="00A7394C"/>
    <w:rsid w:val="00A777DC"/>
    <w:rsid w:val="00A81B97"/>
    <w:rsid w:val="00A85702"/>
    <w:rsid w:val="00AA248D"/>
    <w:rsid w:val="00AA2B9C"/>
    <w:rsid w:val="00AA64AA"/>
    <w:rsid w:val="00AB06C7"/>
    <w:rsid w:val="00AB4EAE"/>
    <w:rsid w:val="00AC1144"/>
    <w:rsid w:val="00AC4DC8"/>
    <w:rsid w:val="00AC636C"/>
    <w:rsid w:val="00AC76FF"/>
    <w:rsid w:val="00AE694D"/>
    <w:rsid w:val="00B01516"/>
    <w:rsid w:val="00B020F2"/>
    <w:rsid w:val="00B10A24"/>
    <w:rsid w:val="00B1155E"/>
    <w:rsid w:val="00B23B6E"/>
    <w:rsid w:val="00B24924"/>
    <w:rsid w:val="00B57B4B"/>
    <w:rsid w:val="00B625B6"/>
    <w:rsid w:val="00B62689"/>
    <w:rsid w:val="00B705D0"/>
    <w:rsid w:val="00B71A3E"/>
    <w:rsid w:val="00B72770"/>
    <w:rsid w:val="00B73F27"/>
    <w:rsid w:val="00B82645"/>
    <w:rsid w:val="00B92444"/>
    <w:rsid w:val="00B97848"/>
    <w:rsid w:val="00BA1686"/>
    <w:rsid w:val="00BA7586"/>
    <w:rsid w:val="00BC3F4D"/>
    <w:rsid w:val="00BC434D"/>
    <w:rsid w:val="00BC7272"/>
    <w:rsid w:val="00BD16B0"/>
    <w:rsid w:val="00BD2184"/>
    <w:rsid w:val="00BD5391"/>
    <w:rsid w:val="00BD61C3"/>
    <w:rsid w:val="00BE5AA8"/>
    <w:rsid w:val="00BF21FD"/>
    <w:rsid w:val="00BF2D16"/>
    <w:rsid w:val="00BF4B8F"/>
    <w:rsid w:val="00C04523"/>
    <w:rsid w:val="00C10662"/>
    <w:rsid w:val="00C11718"/>
    <w:rsid w:val="00C11F38"/>
    <w:rsid w:val="00C14E7B"/>
    <w:rsid w:val="00C33483"/>
    <w:rsid w:val="00C4522B"/>
    <w:rsid w:val="00C506E4"/>
    <w:rsid w:val="00C53D9F"/>
    <w:rsid w:val="00C55692"/>
    <w:rsid w:val="00C56705"/>
    <w:rsid w:val="00C606C8"/>
    <w:rsid w:val="00C61B0C"/>
    <w:rsid w:val="00C63140"/>
    <w:rsid w:val="00C65158"/>
    <w:rsid w:val="00C76F6F"/>
    <w:rsid w:val="00C805B2"/>
    <w:rsid w:val="00C8245F"/>
    <w:rsid w:val="00C82809"/>
    <w:rsid w:val="00C868A2"/>
    <w:rsid w:val="00C90313"/>
    <w:rsid w:val="00C94D7C"/>
    <w:rsid w:val="00CA0B54"/>
    <w:rsid w:val="00CA71D2"/>
    <w:rsid w:val="00CB6516"/>
    <w:rsid w:val="00CB69D9"/>
    <w:rsid w:val="00CB7171"/>
    <w:rsid w:val="00CC0F0F"/>
    <w:rsid w:val="00CC7FA7"/>
    <w:rsid w:val="00CD683D"/>
    <w:rsid w:val="00CD6A92"/>
    <w:rsid w:val="00CE2120"/>
    <w:rsid w:val="00CE2C3B"/>
    <w:rsid w:val="00CE6690"/>
    <w:rsid w:val="00D015DD"/>
    <w:rsid w:val="00D05D43"/>
    <w:rsid w:val="00D11053"/>
    <w:rsid w:val="00D13F97"/>
    <w:rsid w:val="00D249E6"/>
    <w:rsid w:val="00D34660"/>
    <w:rsid w:val="00D4140F"/>
    <w:rsid w:val="00D420B5"/>
    <w:rsid w:val="00D50D3E"/>
    <w:rsid w:val="00D54727"/>
    <w:rsid w:val="00D56B97"/>
    <w:rsid w:val="00D63023"/>
    <w:rsid w:val="00D63765"/>
    <w:rsid w:val="00D661EE"/>
    <w:rsid w:val="00D662D6"/>
    <w:rsid w:val="00D71DC3"/>
    <w:rsid w:val="00D71E16"/>
    <w:rsid w:val="00D75FC3"/>
    <w:rsid w:val="00D763AF"/>
    <w:rsid w:val="00D764BC"/>
    <w:rsid w:val="00D81D46"/>
    <w:rsid w:val="00D8680F"/>
    <w:rsid w:val="00D90BFC"/>
    <w:rsid w:val="00D91259"/>
    <w:rsid w:val="00D9667E"/>
    <w:rsid w:val="00DA055A"/>
    <w:rsid w:val="00DA564C"/>
    <w:rsid w:val="00DB7E63"/>
    <w:rsid w:val="00DC204F"/>
    <w:rsid w:val="00DD01C0"/>
    <w:rsid w:val="00DD34E0"/>
    <w:rsid w:val="00DE605C"/>
    <w:rsid w:val="00DF752C"/>
    <w:rsid w:val="00E01575"/>
    <w:rsid w:val="00E05474"/>
    <w:rsid w:val="00E07DE1"/>
    <w:rsid w:val="00E25660"/>
    <w:rsid w:val="00E30BD0"/>
    <w:rsid w:val="00E30DF0"/>
    <w:rsid w:val="00E442A6"/>
    <w:rsid w:val="00E44F33"/>
    <w:rsid w:val="00E50E07"/>
    <w:rsid w:val="00E51F4B"/>
    <w:rsid w:val="00E526DE"/>
    <w:rsid w:val="00E57791"/>
    <w:rsid w:val="00E63D0E"/>
    <w:rsid w:val="00E64FFB"/>
    <w:rsid w:val="00E73B70"/>
    <w:rsid w:val="00E73BA3"/>
    <w:rsid w:val="00E82F84"/>
    <w:rsid w:val="00E84028"/>
    <w:rsid w:val="00E86DD1"/>
    <w:rsid w:val="00E96E4C"/>
    <w:rsid w:val="00EA0701"/>
    <w:rsid w:val="00EB1D4E"/>
    <w:rsid w:val="00EB2A7B"/>
    <w:rsid w:val="00EB300E"/>
    <w:rsid w:val="00EC30F0"/>
    <w:rsid w:val="00EC3B92"/>
    <w:rsid w:val="00ED1F00"/>
    <w:rsid w:val="00ED3D8E"/>
    <w:rsid w:val="00ED7372"/>
    <w:rsid w:val="00EF1E5A"/>
    <w:rsid w:val="00F011F7"/>
    <w:rsid w:val="00F0308F"/>
    <w:rsid w:val="00F075CC"/>
    <w:rsid w:val="00F13152"/>
    <w:rsid w:val="00F21617"/>
    <w:rsid w:val="00F23A5F"/>
    <w:rsid w:val="00F2453C"/>
    <w:rsid w:val="00F31FE3"/>
    <w:rsid w:val="00F367BF"/>
    <w:rsid w:val="00F40FFC"/>
    <w:rsid w:val="00F51094"/>
    <w:rsid w:val="00F5110D"/>
    <w:rsid w:val="00F55B25"/>
    <w:rsid w:val="00F56D60"/>
    <w:rsid w:val="00F62267"/>
    <w:rsid w:val="00F65BF8"/>
    <w:rsid w:val="00F71D1E"/>
    <w:rsid w:val="00F77F4E"/>
    <w:rsid w:val="00F811D9"/>
    <w:rsid w:val="00F8567F"/>
    <w:rsid w:val="00F933DA"/>
    <w:rsid w:val="00F947FE"/>
    <w:rsid w:val="00F9792B"/>
    <w:rsid w:val="00FA2A5D"/>
    <w:rsid w:val="00FB1B45"/>
    <w:rsid w:val="00FB2A5E"/>
    <w:rsid w:val="00FB34F9"/>
    <w:rsid w:val="00FB54D7"/>
    <w:rsid w:val="00FC5924"/>
    <w:rsid w:val="00FC64E8"/>
    <w:rsid w:val="00FC7749"/>
    <w:rsid w:val="00FE06DE"/>
    <w:rsid w:val="00FE4AD4"/>
    <w:rsid w:val="00FF288A"/>
    <w:rsid w:val="00FF37C7"/>
    <w:rsid w:val="00FF7E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864FD"/>
  <w15:chartTrackingRefBased/>
  <w15:docId w15:val="{5F5A2275-D187-4F8E-A169-4E3797EF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48A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1D4E"/>
    <w:pPr>
      <w:ind w:left="720"/>
      <w:contextualSpacing/>
    </w:pPr>
  </w:style>
  <w:style w:type="table" w:styleId="Tabelraster">
    <w:name w:val="Table Grid"/>
    <w:basedOn w:val="Standaardtabel"/>
    <w:uiPriority w:val="39"/>
    <w:rsid w:val="00F5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85956"/>
    <w:rPr>
      <w:sz w:val="16"/>
      <w:szCs w:val="16"/>
    </w:rPr>
  </w:style>
  <w:style w:type="paragraph" w:styleId="Tekstopmerking">
    <w:name w:val="annotation text"/>
    <w:basedOn w:val="Standaard"/>
    <w:link w:val="TekstopmerkingChar"/>
    <w:uiPriority w:val="99"/>
    <w:semiHidden/>
    <w:unhideWhenUsed/>
    <w:rsid w:val="0098595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85956"/>
    <w:rPr>
      <w:sz w:val="20"/>
      <w:szCs w:val="20"/>
    </w:rPr>
  </w:style>
  <w:style w:type="paragraph" w:styleId="Onderwerpvanopmerking">
    <w:name w:val="annotation subject"/>
    <w:basedOn w:val="Tekstopmerking"/>
    <w:next w:val="Tekstopmerking"/>
    <w:link w:val="OnderwerpvanopmerkingChar"/>
    <w:uiPriority w:val="99"/>
    <w:semiHidden/>
    <w:unhideWhenUsed/>
    <w:rsid w:val="00985956"/>
    <w:rPr>
      <w:b/>
      <w:bCs/>
    </w:rPr>
  </w:style>
  <w:style w:type="character" w:customStyle="1" w:styleId="OnderwerpvanopmerkingChar">
    <w:name w:val="Onderwerp van opmerking Char"/>
    <w:basedOn w:val="TekstopmerkingChar"/>
    <w:link w:val="Onderwerpvanopmerking"/>
    <w:uiPriority w:val="99"/>
    <w:semiHidden/>
    <w:rsid w:val="00985956"/>
    <w:rPr>
      <w:b/>
      <w:bCs/>
      <w:sz w:val="20"/>
      <w:szCs w:val="20"/>
    </w:rPr>
  </w:style>
  <w:style w:type="paragraph" w:styleId="Revisie">
    <w:name w:val="Revision"/>
    <w:hidden/>
    <w:uiPriority w:val="99"/>
    <w:semiHidden/>
    <w:rsid w:val="001E69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E89826ACF2144F92633487015B30A1" ma:contentTypeVersion="11" ma:contentTypeDescription="Een nieuw document maken." ma:contentTypeScope="" ma:versionID="e53ef39a04f69d4a8c692c3b35aaae79">
  <xsd:schema xmlns:xsd="http://www.w3.org/2001/XMLSchema" xmlns:xs="http://www.w3.org/2001/XMLSchema" xmlns:p="http://schemas.microsoft.com/office/2006/metadata/properties" xmlns:ns2="47b72d85-645c-4135-9dc2-064ed6bbd60d" targetNamespace="http://schemas.microsoft.com/office/2006/metadata/properties" ma:root="true" ma:fieldsID="a4978c57d5dafca4d6a6a5ed0fa83425" ns2:_="">
    <xsd:import namespace="47b72d85-645c-4135-9dc2-064ed6bbd6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72d85-645c-4135-9dc2-064ed6bbd6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E53899-31CF-4E25-AEF0-4A43D8C3A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72d85-645c-4135-9dc2-064ed6bbd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00363D-0FB0-459D-8849-B6757F24BB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A89F14-4EB5-4732-8097-03A6AE031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1235</Words>
  <Characters>6796</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Mirella Van der Velde</dc:creator>
  <cp:keywords/>
  <dc:description/>
  <cp:lastModifiedBy>Ree, Mira de</cp:lastModifiedBy>
  <cp:revision>6</cp:revision>
  <dcterms:created xsi:type="dcterms:W3CDTF">2021-12-20T13:14:00Z</dcterms:created>
  <dcterms:modified xsi:type="dcterms:W3CDTF">2022-01-28T13:10:00Z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0x010100FEE89826ACF2144F92633487015B30A1</vt:lpwstr>
  </property>
</Properties>
</file>